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679DF" w:rsidTr="007C6901">
        <w:tc>
          <w:tcPr>
            <w:tcW w:w="4785" w:type="dxa"/>
          </w:tcPr>
          <w:p w:rsidR="009679DF" w:rsidRDefault="009679DF" w:rsidP="007C6901">
            <w:r w:rsidRPr="005F62FA">
              <w:rPr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9679DF" w:rsidRPr="000D146C" w:rsidRDefault="009679DF" w:rsidP="007C6901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9679DF" w:rsidRPr="000D146C" w:rsidTr="007C6901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9DF" w:rsidRPr="00B60772" w:rsidRDefault="009679D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9DF" w:rsidRPr="00B60772" w:rsidRDefault="009679D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9DF" w:rsidRPr="00B60772" w:rsidRDefault="009679D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9DF" w:rsidRPr="00B60772" w:rsidRDefault="009679D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9679DF" w:rsidRDefault="009679DF" w:rsidP="007C6901">
            <w:pPr>
              <w:jc w:val="right"/>
            </w:pPr>
          </w:p>
        </w:tc>
      </w:tr>
    </w:tbl>
    <w:p w:rsidR="009679DF" w:rsidRPr="009679DF" w:rsidRDefault="009679DF" w:rsidP="00967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10 декабря  2015</w:t>
      </w: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9679DF" w:rsidRPr="009679DF" w:rsidRDefault="009679DF" w:rsidP="009679D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по обществознанию</w:t>
      </w: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9679DF" w:rsidRPr="009679DF" w:rsidRDefault="009679DF" w:rsidP="009679DF">
      <w:pPr>
        <w:rPr>
          <w:rFonts w:ascii="Times New Roman" w:hAnsi="Times New Roman" w:cs="Times New Roman"/>
          <w:sz w:val="28"/>
          <w:szCs w:val="28"/>
        </w:rPr>
      </w:pP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Комплект заданий для учеников 9 классов</w:t>
      </w:r>
    </w:p>
    <w:p w:rsidR="009679DF" w:rsidRPr="000D146C" w:rsidRDefault="009679DF" w:rsidP="009679D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9679DF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9DF" w:rsidRPr="009679DF" w:rsidRDefault="009679DF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9DF" w:rsidRPr="009679DF" w:rsidRDefault="009679DF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227913" w:rsidRPr="009679DF" w:rsidTr="009679DF">
        <w:trPr>
          <w:trHeight w:val="3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22791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227913" w:rsidRPr="009679DF" w:rsidTr="009679DF">
        <w:trPr>
          <w:trHeight w:val="5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9679DF" w:rsidRDefault="00227913" w:rsidP="007C6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3" w:rsidRPr="00A528FB" w:rsidRDefault="00227913" w:rsidP="00D85A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9679DF" w:rsidRPr="009679DF" w:rsidRDefault="009679DF" w:rsidP="009679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9DF" w:rsidRPr="009679DF" w:rsidRDefault="009679DF" w:rsidP="009679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9DF" w:rsidRPr="009679DF" w:rsidRDefault="009679DF" w:rsidP="009679DF">
      <w:pPr>
        <w:rPr>
          <w:rFonts w:ascii="Times New Roman" w:hAnsi="Times New Roman" w:cs="Times New Roman"/>
          <w:sz w:val="28"/>
          <w:szCs w:val="28"/>
        </w:rPr>
      </w:pPr>
    </w:p>
    <w:p w:rsidR="009679DF" w:rsidRPr="009679DF" w:rsidRDefault="009679DF" w:rsidP="009679DF">
      <w:pPr>
        <w:rPr>
          <w:rFonts w:ascii="Times New Roman" w:hAnsi="Times New Roman" w:cs="Times New Roman"/>
          <w:sz w:val="28"/>
          <w:szCs w:val="28"/>
        </w:rPr>
      </w:pPr>
    </w:p>
    <w:p w:rsidR="009679DF" w:rsidRPr="000D146C" w:rsidRDefault="009679DF" w:rsidP="009679DF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9679DF" w:rsidRPr="000D146C" w:rsidRDefault="009679DF" w:rsidP="009679DF">
      <w:pPr>
        <w:jc w:val="both"/>
        <w:rPr>
          <w:sz w:val="28"/>
          <w:szCs w:val="28"/>
        </w:rPr>
      </w:pPr>
    </w:p>
    <w:p w:rsidR="009679DF" w:rsidRDefault="009679DF" w:rsidP="009679DF">
      <w:pPr>
        <w:rPr>
          <w:sz w:val="28"/>
          <w:szCs w:val="28"/>
        </w:rPr>
      </w:pPr>
    </w:p>
    <w:p w:rsidR="009679DF" w:rsidRDefault="009679DF" w:rsidP="009679DF">
      <w:pPr>
        <w:rPr>
          <w:sz w:val="28"/>
          <w:szCs w:val="28"/>
        </w:rPr>
      </w:pPr>
    </w:p>
    <w:p w:rsidR="009679DF" w:rsidRDefault="009679DF" w:rsidP="009679DF">
      <w:pPr>
        <w:rPr>
          <w:sz w:val="28"/>
          <w:szCs w:val="28"/>
        </w:rPr>
      </w:pPr>
    </w:p>
    <w:p w:rsidR="009679DF" w:rsidRDefault="009679DF" w:rsidP="009679DF"/>
    <w:p w:rsidR="009679DF" w:rsidRDefault="009679DF" w:rsidP="009679DF"/>
    <w:p w:rsidR="00434A89" w:rsidRPr="00434A89" w:rsidRDefault="00434A89" w:rsidP="00434A8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34A89">
        <w:rPr>
          <w:rFonts w:ascii="Times New Roman" w:hAnsi="Times New Roman" w:cs="Times New Roman"/>
          <w:b/>
          <w:i/>
          <w:sz w:val="28"/>
          <w:szCs w:val="28"/>
        </w:rPr>
        <w:lastRenderedPageBreak/>
        <w:t>Муниципальный этап  Всероссийской  олимпиады</w:t>
      </w:r>
      <w:r w:rsidR="00C86B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2015-2016 </w:t>
      </w:r>
      <w:r w:rsidRPr="00434A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4A89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 w:rsidRPr="00434A89">
        <w:rPr>
          <w:rFonts w:ascii="Times New Roman" w:hAnsi="Times New Roman" w:cs="Times New Roman"/>
          <w:b/>
          <w:i/>
          <w:sz w:val="28"/>
          <w:szCs w:val="28"/>
        </w:rPr>
        <w:t>. год</w:t>
      </w:r>
    </w:p>
    <w:p w:rsidR="00434A89" w:rsidRPr="00434A89" w:rsidRDefault="00434A89" w:rsidP="00434A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34A89">
        <w:rPr>
          <w:rFonts w:ascii="Times New Roman" w:hAnsi="Times New Roman" w:cs="Times New Roman"/>
          <w:b/>
          <w:sz w:val="36"/>
          <w:szCs w:val="36"/>
        </w:rPr>
        <w:t>Обществознание</w:t>
      </w:r>
    </w:p>
    <w:p w:rsidR="00434A89" w:rsidRPr="00434A89" w:rsidRDefault="00434A89" w:rsidP="00434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434A8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34A89" w:rsidRPr="00434A89" w:rsidRDefault="00434A89" w:rsidP="00434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89">
        <w:rPr>
          <w:rFonts w:ascii="Times New Roman" w:hAnsi="Times New Roman" w:cs="Times New Roman"/>
          <w:b/>
          <w:sz w:val="28"/>
          <w:szCs w:val="28"/>
        </w:rPr>
        <w:t>Дорогой друг!</w:t>
      </w:r>
      <w:r w:rsidRPr="00434A89">
        <w:rPr>
          <w:rFonts w:ascii="Times New Roman" w:hAnsi="Times New Roman" w:cs="Times New Roman"/>
          <w:b/>
          <w:sz w:val="28"/>
          <w:szCs w:val="28"/>
        </w:rPr>
        <w:tab/>
      </w:r>
    </w:p>
    <w:p w:rsidR="00434A89" w:rsidRPr="00434A89" w:rsidRDefault="00434A89" w:rsidP="00434A89">
      <w:pPr>
        <w:jc w:val="both"/>
        <w:rPr>
          <w:rFonts w:ascii="Times New Roman" w:hAnsi="Times New Roman" w:cs="Times New Roman"/>
          <w:sz w:val="28"/>
          <w:szCs w:val="28"/>
        </w:rPr>
      </w:pPr>
      <w:r w:rsidRPr="00434A89">
        <w:rPr>
          <w:rFonts w:ascii="Times New Roman" w:hAnsi="Times New Roman" w:cs="Times New Roman"/>
          <w:b/>
          <w:sz w:val="28"/>
          <w:szCs w:val="28"/>
        </w:rPr>
        <w:tab/>
      </w:r>
      <w:r w:rsidR="004D26EC">
        <w:rPr>
          <w:rFonts w:ascii="Times New Roman" w:hAnsi="Times New Roman" w:cs="Times New Roman"/>
          <w:sz w:val="28"/>
          <w:szCs w:val="28"/>
        </w:rPr>
        <w:t>Перед тобой</w:t>
      </w:r>
      <w:r w:rsidRPr="00434A89">
        <w:rPr>
          <w:rFonts w:ascii="Times New Roman" w:hAnsi="Times New Roman" w:cs="Times New Roman"/>
          <w:sz w:val="28"/>
          <w:szCs w:val="28"/>
        </w:rPr>
        <w:t xml:space="preserve"> задания по обществознанию. Они соотнесены с содержанием курса, который изучается в школе</w:t>
      </w:r>
      <w:r w:rsidR="00697B3C">
        <w:rPr>
          <w:rFonts w:ascii="Times New Roman" w:hAnsi="Times New Roman" w:cs="Times New Roman"/>
          <w:sz w:val="28"/>
          <w:szCs w:val="28"/>
        </w:rPr>
        <w:t>.</w:t>
      </w:r>
    </w:p>
    <w:p w:rsidR="00434A89" w:rsidRPr="00434A89" w:rsidRDefault="00434A89" w:rsidP="00434A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A89">
        <w:rPr>
          <w:rFonts w:ascii="Times New Roman" w:hAnsi="Times New Roman" w:cs="Times New Roman"/>
          <w:sz w:val="28"/>
          <w:szCs w:val="28"/>
        </w:rPr>
        <w:t xml:space="preserve">Тебе  предлагается  9  заданий,  максимальный балл за выполнение которых составляет 100.  Обрати внимание: у каждого задания – своя сумма баллов. </w:t>
      </w:r>
    </w:p>
    <w:p w:rsidR="00434A89" w:rsidRPr="00434A89" w:rsidRDefault="00434A89" w:rsidP="00434A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A89">
        <w:rPr>
          <w:rFonts w:ascii="Times New Roman" w:hAnsi="Times New Roman" w:cs="Times New Roman"/>
          <w:sz w:val="28"/>
          <w:szCs w:val="28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умозаключения, взглянуть на ситуацию с разных сторон.</w:t>
      </w:r>
    </w:p>
    <w:p w:rsidR="00434A89" w:rsidRPr="00434A89" w:rsidRDefault="00434A89" w:rsidP="00434A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A89">
        <w:rPr>
          <w:rFonts w:ascii="Times New Roman" w:hAnsi="Times New Roman" w:cs="Times New Roman"/>
          <w:sz w:val="28"/>
          <w:szCs w:val="28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434A89" w:rsidRPr="00434A89" w:rsidRDefault="00434A89" w:rsidP="00434A89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4A89">
        <w:rPr>
          <w:rFonts w:ascii="Times New Roman" w:hAnsi="Times New Roman" w:cs="Times New Roman"/>
          <w:sz w:val="28"/>
          <w:szCs w:val="28"/>
        </w:rPr>
        <w:t xml:space="preserve">Обрати особое внимание на задание № 9 «Эссе». Эссе может быть отражением интеллектуального багажа, приобретенного тобой за школьные годы. </w:t>
      </w:r>
      <w:r w:rsidRPr="00434A89">
        <w:rPr>
          <w:rFonts w:ascii="Times New Roman" w:hAnsi="Times New Roman" w:cs="Times New Roman"/>
          <w:b/>
          <w:sz w:val="28"/>
          <w:szCs w:val="28"/>
        </w:rPr>
        <w:t>Эссе</w:t>
      </w:r>
      <w:r w:rsidRPr="00434A89">
        <w:rPr>
          <w:rFonts w:ascii="Times New Roman" w:hAnsi="Times New Roman" w:cs="Times New Roman"/>
          <w:sz w:val="28"/>
          <w:szCs w:val="28"/>
        </w:rPr>
        <w:t xml:space="preserve"> представляет собой </w:t>
      </w:r>
      <w:r w:rsidRPr="00434A89">
        <w:rPr>
          <w:rFonts w:ascii="Times New Roman" w:hAnsi="Times New Roman" w:cs="Times New Roman"/>
          <w:b/>
          <w:i/>
          <w:sz w:val="28"/>
          <w:szCs w:val="28"/>
        </w:rPr>
        <w:t>творческое мини-сочинение</w:t>
      </w:r>
      <w:r w:rsidRPr="00434A89">
        <w:rPr>
          <w:rFonts w:ascii="Times New Roman" w:hAnsi="Times New Roman" w:cs="Times New Roman"/>
          <w:sz w:val="28"/>
          <w:szCs w:val="28"/>
        </w:rPr>
        <w:t xml:space="preserve"> по проблеме, которая представлена в форме афоризма. Эссе – жанр прозы, который отличается </w:t>
      </w:r>
      <w:r w:rsidRPr="00434A89">
        <w:rPr>
          <w:rFonts w:ascii="Times New Roman" w:hAnsi="Times New Roman" w:cs="Times New Roman"/>
          <w:b/>
          <w:i/>
          <w:sz w:val="28"/>
          <w:szCs w:val="28"/>
        </w:rPr>
        <w:t>небольшим объемом</w:t>
      </w:r>
      <w:r w:rsidRPr="00434A8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34A89">
        <w:rPr>
          <w:rFonts w:ascii="Times New Roman" w:hAnsi="Times New Roman" w:cs="Times New Roman"/>
          <w:b/>
          <w:i/>
          <w:sz w:val="28"/>
          <w:szCs w:val="28"/>
        </w:rPr>
        <w:t>внутренним смысловым единством, свободной композицией, непринужденностью повествования и, главное,  личностным восприятием и отношением к рассматриваемой проблеме.</w:t>
      </w:r>
    </w:p>
    <w:p w:rsidR="00434A89" w:rsidRPr="00434A89" w:rsidRDefault="00434A89" w:rsidP="00434A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4A89">
        <w:rPr>
          <w:rFonts w:ascii="Times New Roman" w:hAnsi="Times New Roman" w:cs="Times New Roman"/>
          <w:b/>
          <w:sz w:val="28"/>
          <w:szCs w:val="28"/>
          <w:u w:val="single"/>
        </w:rPr>
        <w:t>Пиши разборчиво и яркой пастой</w:t>
      </w:r>
      <w:r w:rsidR="004D26EC">
        <w:rPr>
          <w:rFonts w:ascii="Times New Roman" w:hAnsi="Times New Roman" w:cs="Times New Roman"/>
          <w:b/>
          <w:sz w:val="28"/>
          <w:szCs w:val="28"/>
          <w:u w:val="single"/>
        </w:rPr>
        <w:t>. Задания 1-7 выполняются на данном бланке, задания 8-9 в отдельной тетради.</w:t>
      </w:r>
    </w:p>
    <w:p w:rsidR="00434A89" w:rsidRPr="00434A89" w:rsidRDefault="00434A89" w:rsidP="00434A89">
      <w:pPr>
        <w:ind w:firstLine="708"/>
        <w:jc w:val="center"/>
        <w:rPr>
          <w:rFonts w:ascii="Times New Roman" w:hAnsi="Times New Roman" w:cs="Times New Roman"/>
        </w:rPr>
      </w:pPr>
      <w:r w:rsidRPr="00434A89">
        <w:rPr>
          <w:rFonts w:ascii="Times New Roman" w:hAnsi="Times New Roman" w:cs="Times New Roman"/>
          <w:b/>
          <w:sz w:val="28"/>
          <w:szCs w:val="28"/>
        </w:rPr>
        <w:t>Время на выполнение зад</w:t>
      </w:r>
      <w:r w:rsidR="000B4A01">
        <w:rPr>
          <w:rFonts w:ascii="Times New Roman" w:hAnsi="Times New Roman" w:cs="Times New Roman"/>
          <w:b/>
          <w:sz w:val="28"/>
          <w:szCs w:val="28"/>
        </w:rPr>
        <w:t>аний – 3</w:t>
      </w:r>
      <w:r w:rsidR="004D26EC">
        <w:rPr>
          <w:rFonts w:ascii="Times New Roman" w:hAnsi="Times New Roman" w:cs="Times New Roman"/>
          <w:b/>
          <w:sz w:val="28"/>
          <w:szCs w:val="28"/>
        </w:rPr>
        <w:t xml:space="preserve"> астрономических часа</w:t>
      </w:r>
      <w:r w:rsidRPr="00434A89">
        <w:rPr>
          <w:rFonts w:ascii="Times New Roman" w:hAnsi="Times New Roman" w:cs="Times New Roman"/>
          <w:b/>
          <w:sz w:val="28"/>
          <w:szCs w:val="28"/>
        </w:rPr>
        <w:t>. Постарайся выполнить все задания.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A89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9679DF" w:rsidRDefault="009679D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240C8" w:rsidRPr="00A528FB" w:rsidRDefault="006240C8" w:rsidP="006240C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Муниципальный</w:t>
      </w: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этап Всероссийской олимпиады школьников </w:t>
      </w:r>
    </w:p>
    <w:p w:rsidR="006240C8" w:rsidRPr="00A528FB" w:rsidRDefault="006240C8" w:rsidP="006240C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>по общест</w:t>
      </w:r>
      <w:r w:rsidRPr="00A528FB">
        <w:rPr>
          <w:rFonts w:ascii="Times New Roman" w:hAnsi="Times New Roman" w:cs="Times New Roman"/>
          <w:b/>
          <w:bCs/>
          <w:sz w:val="28"/>
          <w:szCs w:val="28"/>
        </w:rPr>
        <w:t>вознанию 2015-2016</w:t>
      </w: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учебного года</w:t>
      </w:r>
    </w:p>
    <w:p w:rsidR="006240C8" w:rsidRPr="00A528FB" w:rsidRDefault="006240C8" w:rsidP="006240C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>9 класс</w:t>
      </w:r>
    </w:p>
    <w:p w:rsidR="006240C8" w:rsidRPr="00A528FB" w:rsidRDefault="006240C8" w:rsidP="006240C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240C8" w:rsidRPr="00F36F0B" w:rsidRDefault="00F36F0B" w:rsidP="006240C8">
      <w:pPr>
        <w:pStyle w:val="a3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</w:t>
      </w:r>
      <w:r w:rsidR="006240C8" w:rsidRPr="00F36F0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«Да» или «нет»</w:t>
      </w:r>
      <w:r w:rsidR="006240C8" w:rsidRPr="00F36F0B">
        <w:rPr>
          <w:rFonts w:ascii="Times New Roman" w:eastAsia="Calibri" w:hAnsi="Times New Roman" w:cs="Times New Roman"/>
          <w:i/>
          <w:sz w:val="28"/>
          <w:szCs w:val="28"/>
          <w:u w:val="single"/>
        </w:rPr>
        <w:t>? Если вы согласны с утверждением, напишите «да», если не согласны – «нет».  Внесите свои ответы в таблицу.</w:t>
      </w:r>
      <w:r w:rsidR="00A528FB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A528FB" w:rsidRPr="00F36F0B">
        <w:rPr>
          <w:rFonts w:ascii="Times New Roman" w:hAnsi="Times New Roman" w:cs="Times New Roman"/>
          <w:i/>
          <w:sz w:val="28"/>
          <w:szCs w:val="28"/>
          <w:u w:val="single"/>
        </w:rPr>
        <w:t>(О</w:t>
      </w:r>
      <w:r w:rsidR="006240C8" w:rsidRPr="00F36F0B">
        <w:rPr>
          <w:rFonts w:ascii="Times New Roman" w:hAnsi="Times New Roman" w:cs="Times New Roman"/>
          <w:i/>
          <w:sz w:val="28"/>
          <w:szCs w:val="28"/>
          <w:u w:val="single"/>
        </w:rPr>
        <w:t>дин балл за каждый правильный ответ</w:t>
      </w:r>
      <w:r w:rsidR="00F721BF" w:rsidRPr="00F36F0B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  <w:r w:rsidR="00F721BF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F721BF" w:rsidRPr="00F36F0B">
        <w:rPr>
          <w:rFonts w:ascii="Times New Roman" w:hAnsi="Times New Roman" w:cs="Times New Roman"/>
          <w:i/>
          <w:sz w:val="28"/>
          <w:szCs w:val="28"/>
          <w:u w:val="single"/>
        </w:rPr>
        <w:t>Максимум – 12 баллов</w:t>
      </w:r>
      <w:r w:rsidR="006240C8" w:rsidRPr="00F36F0B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proofErr w:type="gramEnd"/>
    </w:p>
    <w:p w:rsidR="00F721BF" w:rsidRDefault="006240C8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F721BF">
        <w:rPr>
          <w:rFonts w:ascii="Times New Roman" w:hAnsi="Times New Roman" w:cs="Times New Roman"/>
          <w:sz w:val="28"/>
          <w:szCs w:val="28"/>
        </w:rPr>
        <w:t>Если инфляция ожидаемая, она не ведет</w:t>
      </w:r>
      <w:r w:rsidRPr="00F721BF">
        <w:rPr>
          <w:rFonts w:ascii="Times New Roman" w:eastAsia="Calibri" w:hAnsi="Times New Roman" w:cs="Times New Roman"/>
          <w:sz w:val="28"/>
          <w:szCs w:val="28"/>
        </w:rPr>
        <w:t xml:space="preserve"> к снижению покупательной способности денег</w:t>
      </w:r>
      <w:r w:rsidR="00A528FB" w:rsidRPr="00F721BF">
        <w:rPr>
          <w:rFonts w:ascii="Times New Roman" w:eastAsia="Calibri" w:hAnsi="Times New Roman" w:cs="Times New Roman"/>
          <w:sz w:val="28"/>
          <w:szCs w:val="28"/>
        </w:rPr>
        <w:t>.</w:t>
      </w:r>
      <w:r w:rsidRPr="00F721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40C8" w:rsidRPr="00F721BF" w:rsidRDefault="006240C8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F721BF">
        <w:rPr>
          <w:rFonts w:ascii="Times New Roman" w:hAnsi="Times New Roman" w:cs="Times New Roman"/>
          <w:sz w:val="28"/>
          <w:szCs w:val="28"/>
        </w:rPr>
        <w:t>Первичные потребности удовлетворяют экономические блага</w:t>
      </w:r>
      <w:r w:rsidR="00A528FB" w:rsidRPr="00F721BF">
        <w:rPr>
          <w:rFonts w:ascii="Times New Roman" w:hAnsi="Times New Roman" w:cs="Times New Roman"/>
          <w:sz w:val="28"/>
          <w:szCs w:val="28"/>
        </w:rPr>
        <w:t>.</w:t>
      </w:r>
    </w:p>
    <w:p w:rsidR="006240C8" w:rsidRPr="00A528FB" w:rsidRDefault="00941F62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углублении</w:t>
      </w:r>
      <w:r w:rsidR="006240C8" w:rsidRPr="00A528FB">
        <w:rPr>
          <w:rFonts w:ascii="Times New Roman" w:eastAsia="Calibri" w:hAnsi="Times New Roman" w:cs="Times New Roman"/>
          <w:sz w:val="28"/>
          <w:szCs w:val="28"/>
        </w:rPr>
        <w:t xml:space="preserve"> кризисных процессов в экономике</w:t>
      </w:r>
      <w:r w:rsidR="006240C8" w:rsidRPr="00A528FB">
        <w:rPr>
          <w:rFonts w:ascii="Times New Roman" w:hAnsi="Times New Roman" w:cs="Times New Roman"/>
          <w:sz w:val="28"/>
          <w:szCs w:val="28"/>
        </w:rPr>
        <w:t xml:space="preserve"> </w:t>
      </w:r>
      <w:r w:rsidR="006240C8" w:rsidRPr="00A528FB">
        <w:rPr>
          <w:rFonts w:ascii="Times New Roman" w:eastAsia="Calibri" w:hAnsi="Times New Roman" w:cs="Times New Roman"/>
          <w:sz w:val="28"/>
          <w:szCs w:val="28"/>
        </w:rPr>
        <w:t>свидетельствует</w:t>
      </w:r>
      <w:r w:rsidR="006240C8" w:rsidRPr="00A528FB">
        <w:rPr>
          <w:rFonts w:ascii="Times New Roman" w:hAnsi="Times New Roman" w:cs="Times New Roman"/>
          <w:sz w:val="28"/>
          <w:szCs w:val="28"/>
        </w:rPr>
        <w:t xml:space="preserve"> н</w:t>
      </w:r>
      <w:r w:rsidR="006240C8" w:rsidRPr="00A528FB">
        <w:rPr>
          <w:rFonts w:ascii="Times New Roman" w:eastAsia="Calibri" w:hAnsi="Times New Roman" w:cs="Times New Roman"/>
          <w:sz w:val="28"/>
          <w:szCs w:val="28"/>
        </w:rPr>
        <w:t>аличие циклической безработицы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0C8" w:rsidRPr="00A528FB" w:rsidRDefault="006240C8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Между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понятия</w:t>
      </w:r>
      <w:r w:rsidRPr="00A528FB">
        <w:rPr>
          <w:rFonts w:ascii="Times New Roman" w:hAnsi="Times New Roman" w:cs="Times New Roman"/>
          <w:sz w:val="28"/>
          <w:szCs w:val="28"/>
        </w:rPr>
        <w:t>ми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528FB">
        <w:rPr>
          <w:rFonts w:ascii="Times New Roman" w:eastAsia="Calibri" w:hAnsi="Times New Roman" w:cs="Times New Roman"/>
          <w:iCs/>
          <w:sz w:val="28"/>
          <w:szCs w:val="28"/>
        </w:rPr>
        <w:t>страна»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и «</w:t>
      </w:r>
      <w:r w:rsidRPr="00A528FB">
        <w:rPr>
          <w:rFonts w:ascii="Times New Roman" w:eastAsia="Calibri" w:hAnsi="Times New Roman" w:cs="Times New Roman"/>
          <w:iCs/>
          <w:sz w:val="28"/>
          <w:szCs w:val="28"/>
        </w:rPr>
        <w:t>государство</w:t>
      </w:r>
      <w:r w:rsidR="00941F62">
        <w:rPr>
          <w:rFonts w:ascii="Times New Roman" w:eastAsia="Calibri" w:hAnsi="Times New Roman" w:cs="Times New Roman"/>
          <w:iCs/>
          <w:sz w:val="28"/>
          <w:szCs w:val="28"/>
        </w:rPr>
        <w:t>»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имеется существенная разница</w:t>
      </w:r>
      <w:r w:rsidR="00941F62">
        <w:rPr>
          <w:rFonts w:ascii="Times New Roman" w:eastAsia="Calibri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52" w:rsidRPr="00A528FB" w:rsidRDefault="005A2152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По законодательству РФ </w:t>
      </w:r>
      <w:r w:rsidRPr="00A528FB">
        <w:rPr>
          <w:rFonts w:ascii="Times New Roman" w:eastAsia="DejaVuSans" w:hAnsi="Times New Roman" w:cs="Times New Roman"/>
          <w:sz w:val="28"/>
          <w:szCs w:val="28"/>
        </w:rPr>
        <w:t xml:space="preserve">имущество </w:t>
      </w:r>
      <w:r w:rsidR="00F721BF">
        <w:rPr>
          <w:rFonts w:ascii="Times New Roman" w:eastAsia="DejaVuSans" w:hAnsi="Times New Roman" w:cs="Times New Roman"/>
          <w:sz w:val="28"/>
          <w:szCs w:val="28"/>
        </w:rPr>
        <w:t>мо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жет находиться </w:t>
      </w:r>
      <w:r w:rsidRPr="00A528FB">
        <w:rPr>
          <w:rFonts w:ascii="Times New Roman" w:hAnsi="Times New Roman" w:cs="Times New Roman"/>
          <w:sz w:val="28"/>
          <w:szCs w:val="28"/>
        </w:rPr>
        <w:t>только в частной и государственной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собственности</w:t>
      </w:r>
      <w:r w:rsidR="00941F62">
        <w:rPr>
          <w:rFonts w:ascii="Times New Roman" w:eastAsia="Calibri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52" w:rsidRPr="00A528FB" w:rsidRDefault="005A2152" w:rsidP="005A2152">
      <w:pPr>
        <w:pStyle w:val="a3"/>
        <w:numPr>
          <w:ilvl w:val="1"/>
          <w:numId w:val="1"/>
        </w:numPr>
        <w:spacing w:before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Современное </w:t>
      </w:r>
      <w:r w:rsidRPr="00A528FB">
        <w:rPr>
          <w:rFonts w:ascii="Times New Roman" w:hAnsi="Times New Roman" w:cs="Times New Roman"/>
          <w:sz w:val="28"/>
          <w:szCs w:val="28"/>
        </w:rPr>
        <w:t>представление, точно также как и традиционное, предполагает стабильность</w:t>
      </w:r>
      <w:r w:rsidR="00CF6985" w:rsidRPr="00A528FB">
        <w:rPr>
          <w:rFonts w:ascii="Times New Roman" w:hAnsi="Times New Roman" w:cs="Times New Roman"/>
          <w:sz w:val="28"/>
          <w:szCs w:val="28"/>
        </w:rPr>
        <w:t xml:space="preserve"> мод</w:t>
      </w:r>
      <w:r w:rsidR="000C4869" w:rsidRPr="00A528FB">
        <w:rPr>
          <w:rFonts w:ascii="Times New Roman" w:hAnsi="Times New Roman" w:cs="Times New Roman"/>
          <w:sz w:val="28"/>
          <w:szCs w:val="28"/>
        </w:rPr>
        <w:t>е</w:t>
      </w:r>
      <w:r w:rsidRPr="00A528FB">
        <w:rPr>
          <w:rFonts w:ascii="Times New Roman" w:eastAsia="Calibri" w:hAnsi="Times New Roman" w:cs="Times New Roman"/>
          <w:sz w:val="28"/>
          <w:szCs w:val="28"/>
        </w:rPr>
        <w:t>ли поведения для выполне</w:t>
      </w:r>
      <w:r w:rsidRPr="00A528FB">
        <w:rPr>
          <w:rFonts w:ascii="Times New Roman" w:hAnsi="Times New Roman" w:cs="Times New Roman"/>
          <w:sz w:val="28"/>
          <w:szCs w:val="28"/>
        </w:rPr>
        <w:t>ния конкретных социальных ролей</w:t>
      </w:r>
      <w:r w:rsidR="00941F62">
        <w:rPr>
          <w:rFonts w:ascii="Times New Roman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52" w:rsidRPr="00A528FB" w:rsidRDefault="005A2152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Самой древней монотеистической религией является христианство</w:t>
      </w:r>
      <w:r w:rsidR="00941F62">
        <w:rPr>
          <w:rFonts w:ascii="Times New Roman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134" w:rsidRPr="00A528FB" w:rsidRDefault="00370134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Рентой называется доход от продажи участка земли</w:t>
      </w:r>
      <w:r w:rsidR="00941F62">
        <w:rPr>
          <w:rFonts w:ascii="Times New Roman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134" w:rsidRPr="00A528FB" w:rsidRDefault="00941F62" w:rsidP="006240C8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Гносеология – это наука</w:t>
      </w:r>
      <w:r w:rsidR="00370134" w:rsidRPr="00A528FB">
        <w:rPr>
          <w:rFonts w:ascii="Times New Roman" w:hAnsi="Times New Roman" w:cs="Times New Roman"/>
          <w:sz w:val="28"/>
          <w:szCs w:val="28"/>
        </w:rPr>
        <w:t xml:space="preserve"> о познании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134" w:rsidRPr="00941F62" w:rsidRDefault="00370134" w:rsidP="00370134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941F62">
        <w:rPr>
          <w:rFonts w:ascii="Times New Roman" w:hAnsi="Times New Roman" w:cs="Times New Roman"/>
          <w:sz w:val="28"/>
          <w:szCs w:val="28"/>
        </w:rPr>
        <w:t>В рыночной экономике существует зависимость: когда спрос растет, то растет и</w:t>
      </w:r>
      <w:r w:rsidR="00941F62" w:rsidRPr="00941F62">
        <w:rPr>
          <w:rFonts w:ascii="Times New Roman" w:hAnsi="Times New Roman" w:cs="Times New Roman"/>
          <w:sz w:val="28"/>
          <w:szCs w:val="28"/>
        </w:rPr>
        <w:t xml:space="preserve"> </w:t>
      </w:r>
      <w:r w:rsidRPr="00941F62">
        <w:rPr>
          <w:rFonts w:ascii="Times New Roman" w:hAnsi="Times New Roman" w:cs="Times New Roman"/>
          <w:sz w:val="28"/>
          <w:szCs w:val="28"/>
        </w:rPr>
        <w:t>предложение; когда растет предложение, то вырастает и спрос</w:t>
      </w:r>
      <w:r w:rsidR="00941F62">
        <w:rPr>
          <w:rFonts w:ascii="Times New Roman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541" w:rsidRPr="00A528FB" w:rsidRDefault="00C20541" w:rsidP="00C20541">
      <w:pPr>
        <w:pStyle w:val="a3"/>
        <w:numPr>
          <w:ilvl w:val="1"/>
          <w:numId w:val="1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В выборные органы местного самоуправления может быть избран гражданин, достигший 18 лет</w:t>
      </w:r>
      <w:r w:rsidR="002F5EE7">
        <w:rPr>
          <w:rFonts w:ascii="Times New Roman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985" w:rsidRDefault="000C4869" w:rsidP="000C4869">
      <w:pPr>
        <w:spacing w:before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1.12.</w:t>
      </w:r>
      <w:r w:rsidRPr="00A528FB">
        <w:rPr>
          <w:rFonts w:ascii="Times New Roman" w:eastAsia="Calibri" w:hAnsi="Times New Roman" w:cs="Times New Roman"/>
          <w:sz w:val="28"/>
          <w:szCs w:val="28"/>
        </w:rPr>
        <w:t>Надпись на Афинском храме гласит: «Познай самого себя»</w:t>
      </w:r>
      <w:r w:rsidR="002F5EE7">
        <w:rPr>
          <w:rFonts w:ascii="Times New Roman" w:eastAsia="Calibri" w:hAnsi="Times New Roman" w:cs="Times New Roman"/>
          <w:sz w:val="28"/>
          <w:szCs w:val="28"/>
        </w:rPr>
        <w:t>.</w:t>
      </w:r>
      <w:r w:rsidR="00F72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F0B" w:rsidRDefault="00F36F0B" w:rsidP="000C4869">
      <w:pPr>
        <w:spacing w:before="12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791"/>
        <w:gridCol w:w="790"/>
        <w:gridCol w:w="790"/>
        <w:gridCol w:w="790"/>
        <w:gridCol w:w="790"/>
        <w:gridCol w:w="791"/>
        <w:gridCol w:w="791"/>
        <w:gridCol w:w="791"/>
        <w:gridCol w:w="791"/>
        <w:gridCol w:w="793"/>
        <w:gridCol w:w="793"/>
        <w:gridCol w:w="793"/>
      </w:tblGrid>
      <w:tr w:rsidR="00F36F0B" w:rsidTr="00F36F0B"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36F0B" w:rsidTr="00F36F0B"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F36F0B" w:rsidRDefault="00F36F0B" w:rsidP="000C486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F0B" w:rsidRPr="00A528FB" w:rsidRDefault="00F36F0B" w:rsidP="000C4869">
      <w:pPr>
        <w:spacing w:before="12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F6985" w:rsidRPr="00A528FB" w:rsidRDefault="000E393F" w:rsidP="00370134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985" w:rsidRPr="00F36F0B" w:rsidRDefault="002F5EE7" w:rsidP="00CF6985">
      <w:pPr>
        <w:pStyle w:val="a3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Сгруппируйте</w:t>
      </w:r>
      <w:r w:rsidR="00CF6985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предложения по смыслу и найдите для каждой группы предложений</w:t>
      </w:r>
      <w:r w:rsidR="00CF6985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="00F721BF" w:rsidRPr="00F36F0B">
        <w:rPr>
          <w:rFonts w:ascii="Times New Roman" w:hAnsi="Times New Roman" w:cs="Times New Roman"/>
          <w:i/>
          <w:sz w:val="28"/>
          <w:szCs w:val="28"/>
          <w:u w:val="single"/>
        </w:rPr>
        <w:t>бщее понятие</w:t>
      </w:r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(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а именно, </w:t>
      </w:r>
      <w:r w:rsidR="00697B3C">
        <w:rPr>
          <w:rFonts w:ascii="Times New Roman" w:hAnsi="Times New Roman" w:cs="Times New Roman"/>
          <w:i/>
          <w:sz w:val="28"/>
          <w:szCs w:val="28"/>
          <w:u w:val="single"/>
        </w:rPr>
        <w:t>тип</w:t>
      </w:r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>стратификационных</w:t>
      </w:r>
      <w:proofErr w:type="spellEnd"/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систем). 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Заполните схему: номера </w:t>
      </w:r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>представленных ниже</w:t>
      </w:r>
      <w:r w:rsidR="00CF6985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предложений</w:t>
      </w:r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следует вписать</w:t>
      </w:r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нижней</w:t>
      </w:r>
      <w:r w:rsidR="00CF6985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строке</w:t>
      </w:r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схемы. Верхнюю</w:t>
      </w:r>
      <w:r w:rsidR="002F67C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строку нужно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заполнить общими</w:t>
      </w:r>
      <w:r w:rsidR="00CF6985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понятиями.</w:t>
      </w:r>
      <w:r w:rsidR="00F63E0A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697B3C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F71B3E" w:rsidRPr="00F36F0B">
        <w:rPr>
          <w:rFonts w:ascii="Times New Roman" w:hAnsi="Times New Roman" w:cs="Times New Roman"/>
          <w:i/>
          <w:sz w:val="28"/>
          <w:szCs w:val="28"/>
          <w:u w:val="single"/>
        </w:rPr>
        <w:t>По одному баллу за каждую верно составленную группу предложений</w:t>
      </w:r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>, подведенную под верное понятие</w:t>
      </w:r>
      <w:r w:rsidR="00697B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  <w:r w:rsidR="00697B3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F721BF" w:rsidRPr="00F36F0B">
        <w:rPr>
          <w:rFonts w:ascii="Times New Roman" w:hAnsi="Times New Roman" w:cs="Times New Roman"/>
          <w:i/>
          <w:sz w:val="28"/>
          <w:szCs w:val="28"/>
          <w:u w:val="single"/>
        </w:rPr>
        <w:t>Максимум</w:t>
      </w:r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4  балла</w:t>
      </w:r>
      <w:r w:rsidR="00F63E0A" w:rsidRPr="00F36F0B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proofErr w:type="gramEnd"/>
    </w:p>
    <w:p w:rsidR="003650E9" w:rsidRPr="00A528FB" w:rsidRDefault="00CF6985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Большая социальная группа, которая играет опред</w:t>
      </w:r>
      <w:r w:rsidR="003650E9" w:rsidRPr="00A528FB">
        <w:rPr>
          <w:rFonts w:ascii="Times New Roman" w:hAnsi="Times New Roman" w:cs="Times New Roman"/>
          <w:sz w:val="28"/>
          <w:szCs w:val="28"/>
        </w:rPr>
        <w:t>е</w:t>
      </w:r>
      <w:r w:rsidRPr="00A528FB">
        <w:rPr>
          <w:rFonts w:ascii="Times New Roman" w:hAnsi="Times New Roman" w:cs="Times New Roman"/>
          <w:sz w:val="28"/>
          <w:szCs w:val="28"/>
        </w:rPr>
        <w:t>ленную роль в</w:t>
      </w:r>
      <w:r w:rsidR="003650E9" w:rsidRPr="00A528FB">
        <w:rPr>
          <w:rFonts w:ascii="Times New Roman" w:hAnsi="Times New Roman" w:cs="Times New Roman"/>
          <w:sz w:val="28"/>
          <w:szCs w:val="28"/>
        </w:rPr>
        <w:t xml:space="preserve"> общественной организации труда и имеет определенное отношение к средствам производства.</w:t>
      </w:r>
    </w:p>
    <w:p w:rsidR="003650E9" w:rsidRPr="00A528FB" w:rsidRDefault="003650E9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Права и обязанности каждой такой социальной группы определялись законом и освящались религией.</w:t>
      </w:r>
    </w:p>
    <w:p w:rsidR="00036A45" w:rsidRPr="00A528FB" w:rsidRDefault="00036A45" w:rsidP="00036A4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Социальная группа, членством в которой человек обязан исключительно своему рождению.</w:t>
      </w:r>
    </w:p>
    <w:p w:rsidR="003650E9" w:rsidRPr="00A528FB" w:rsidRDefault="003650E9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Принадлежность к этой социальной группе не регламентируется властями, не устанавливается законодательно и не передается по наследству.</w:t>
      </w:r>
    </w:p>
    <w:p w:rsidR="00036A45" w:rsidRPr="00A528FB" w:rsidRDefault="00036A45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Форма социальных отношений, когда один человек выступает собственностью другого, будучи лишен всяких прав и свобод.</w:t>
      </w:r>
    </w:p>
    <w:p w:rsidR="00036A45" w:rsidRPr="00A528FB" w:rsidRDefault="00036A45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Для образа жизни и поведения представителя этой социальной группы характерна детальная регламентация.</w:t>
      </w:r>
    </w:p>
    <w:p w:rsidR="003650E9" w:rsidRPr="00A528FB" w:rsidRDefault="003650E9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Социальная группа, обладающая закрепленными обычаем</w:t>
      </w:r>
      <w:r w:rsidR="00036A45" w:rsidRPr="00A528FB">
        <w:rPr>
          <w:rFonts w:ascii="Times New Roman" w:hAnsi="Times New Roman" w:cs="Times New Roman"/>
          <w:sz w:val="28"/>
          <w:szCs w:val="28"/>
        </w:rPr>
        <w:t xml:space="preserve"> или юридическим законом и передаваемыми по наследству правами и обязанностями.</w:t>
      </w:r>
    </w:p>
    <w:p w:rsidR="00CF6985" w:rsidRDefault="00CF6985" w:rsidP="00CF6985">
      <w:pPr>
        <w:pStyle w:val="a3"/>
        <w:numPr>
          <w:ilvl w:val="0"/>
          <w:numId w:val="3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 xml:space="preserve"> </w:t>
      </w:r>
      <w:r w:rsidR="00036A45" w:rsidRPr="00A528FB">
        <w:rPr>
          <w:rFonts w:ascii="Times New Roman" w:hAnsi="Times New Roman" w:cs="Times New Roman"/>
          <w:sz w:val="28"/>
          <w:szCs w:val="28"/>
        </w:rPr>
        <w:t>Форма максимально жесткого закрепления людей в низших стратах.</w:t>
      </w:r>
    </w:p>
    <w:p w:rsidR="00F721BF" w:rsidRPr="00F721BF" w:rsidRDefault="0089297B" w:rsidP="0089297B">
      <w:pPr>
        <w:pStyle w:val="a3"/>
        <w:spacing w:before="12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F721BF" w:rsidRPr="00F721BF">
        <w:rPr>
          <w:rFonts w:ascii="Times New Roman" w:hAnsi="Times New Roman" w:cs="Times New Roman"/>
          <w:b/>
          <w:i/>
          <w:sz w:val="28"/>
          <w:szCs w:val="28"/>
        </w:rPr>
        <w:t xml:space="preserve">ипы </w:t>
      </w:r>
      <w:proofErr w:type="spellStart"/>
      <w:r w:rsidR="00F721BF" w:rsidRPr="00F721BF">
        <w:rPr>
          <w:rFonts w:ascii="Times New Roman" w:hAnsi="Times New Roman" w:cs="Times New Roman"/>
          <w:b/>
          <w:i/>
          <w:sz w:val="28"/>
          <w:szCs w:val="28"/>
        </w:rPr>
        <w:t>стратификационных</w:t>
      </w:r>
      <w:proofErr w:type="spellEnd"/>
      <w:r w:rsidR="00F721BF" w:rsidRPr="00F721BF">
        <w:rPr>
          <w:rFonts w:ascii="Times New Roman" w:hAnsi="Times New Roman" w:cs="Times New Roman"/>
          <w:b/>
          <w:i/>
          <w:sz w:val="28"/>
          <w:szCs w:val="28"/>
        </w:rPr>
        <w:t xml:space="preserve"> систем</w:t>
      </w:r>
    </w:p>
    <w:p w:rsidR="00036A45" w:rsidRPr="00A528FB" w:rsidRDefault="003015CC" w:rsidP="00036A4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41.35pt;margin-top:9.75pt;width:92.85pt;height:44.55pt;z-index:251659264">
            <v:textbox>
              <w:txbxContent>
                <w:p w:rsidR="002F67CA" w:rsidRPr="00F721BF" w:rsidRDefault="002F67CA" w:rsidP="00F721B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58.85pt;margin-top:9.75pt;width:85.25pt;height:44.55pt;z-index:251660288">
            <v:textbox>
              <w:txbxContent>
                <w:p w:rsidR="002F67CA" w:rsidRPr="00F721BF" w:rsidRDefault="002F67CA" w:rsidP="00F721B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365.9pt;margin-top:9.75pt;width:79.6pt;height:44.55pt;z-index:251661312">
            <v:textbox>
              <w:txbxContent>
                <w:p w:rsidR="002F67CA" w:rsidRPr="00F721BF" w:rsidRDefault="002F67CA" w:rsidP="00F721B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3.5pt;margin-top:9.75pt;width:94.7pt;height:50.2pt;z-index:251658240">
            <v:textbox>
              <w:txbxContent>
                <w:p w:rsidR="002F67CA" w:rsidRPr="00F721BF" w:rsidRDefault="002F67CA" w:rsidP="00F721BF"/>
              </w:txbxContent>
            </v:textbox>
          </v:rect>
        </w:pict>
      </w:r>
    </w:p>
    <w:p w:rsidR="00036A45" w:rsidRPr="00A528FB" w:rsidRDefault="003015CC" w:rsidP="00036A4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17.05pt;margin-top:25.8pt;width:28.45pt;height:41.6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81.05pt;margin-top:25.8pt;width:17.05pt;height:34.1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12.85pt;margin-top:25.8pt;width:31.25pt;height:34.1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69.25pt;margin-top:25.8pt;width:22.75pt;height:41.65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94.4pt;margin-top:25.8pt;width:27.5pt;height:41.6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67.9pt;margin-top:25.8pt;width:18.95pt;height:41.65pt;flip:x;z-index:251664384" o:connectortype="straight">
            <v:stroke endarrow="block"/>
          </v:shape>
        </w:pict>
      </w:r>
    </w:p>
    <w:p w:rsidR="00370134" w:rsidRPr="00A528FB" w:rsidRDefault="003015CC" w:rsidP="00370134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77.9pt;margin-top:2.9pt;width:20.85pt;height:41.7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2pt;margin-top:2.9pt;width:27.5pt;height:41.7pt;flip:x;z-index:251662336" o:connectortype="straight">
            <v:stroke endarrow="block"/>
          </v:shape>
        </w:pict>
      </w:r>
    </w:p>
    <w:p w:rsidR="00370134" w:rsidRPr="00A528FB" w:rsidRDefault="00370134" w:rsidP="00370134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63E0A" w:rsidRPr="00A528FB" w:rsidRDefault="003015CC" w:rsidP="00370134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365.9pt;margin-top:10.05pt;width:42.5pt;height:35.05pt;z-index:251676672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12.85pt;margin-top:10.05pt;width:42.65pt;height:35.05pt;z-index:251675648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422.6pt;margin-top:10.05pt;width:45.6pt;height:35.05pt;z-index:251677696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58.85pt;margin-top:10.05pt;width:43.55pt;height:35.05pt;z-index:251674624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94.4pt;margin-top:10.05pt;width:48.35pt;height:35.05pt;z-index:251673600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134.75pt;margin-top:10.05pt;width:44.5pt;height:35.05pt;z-index:251672576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-.75pt;margin-top:10.05pt;width:41.85pt;height:37.9pt;z-index:251670528">
            <v:textbox>
              <w:txbxContent>
                <w:p w:rsidR="002F67CA" w:rsidRDefault="002F67C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70.3pt;margin-top:10.05pt;width:48.3pt;height:35.05pt;z-index:251671552">
            <v:textbox>
              <w:txbxContent>
                <w:p w:rsidR="002F67CA" w:rsidRDefault="002F67CA"/>
              </w:txbxContent>
            </v:textbox>
          </v:rect>
        </w:pict>
      </w:r>
    </w:p>
    <w:p w:rsidR="00F63E0A" w:rsidRPr="00A528FB" w:rsidRDefault="00F63E0A" w:rsidP="00F63E0A">
      <w:pPr>
        <w:rPr>
          <w:rFonts w:ascii="Times New Roman" w:hAnsi="Times New Roman" w:cs="Times New Roman"/>
          <w:sz w:val="28"/>
          <w:szCs w:val="28"/>
        </w:rPr>
      </w:pPr>
    </w:p>
    <w:p w:rsidR="00697B3C" w:rsidRDefault="00697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3762" w:rsidRDefault="00883762" w:rsidP="00F63E0A">
      <w:pPr>
        <w:rPr>
          <w:rFonts w:ascii="Times New Roman" w:hAnsi="Times New Roman" w:cs="Times New Roman"/>
          <w:sz w:val="28"/>
          <w:szCs w:val="28"/>
        </w:rPr>
      </w:pPr>
    </w:p>
    <w:p w:rsidR="002F5EE7" w:rsidRPr="00F36F0B" w:rsidRDefault="00F63E0A" w:rsidP="008929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Прочитайте приведенный ниже текст, предложения которого пронумерованы. Определите, какие положения носят а) фактический характер; б) характер оценочных суждений. Буквы, обозначающие характер суждений, впишите в таблицу.</w:t>
      </w:r>
      <w:r w:rsidR="002F5EE7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2F5EE7" w:rsidRPr="00F36F0B">
        <w:rPr>
          <w:rFonts w:ascii="Times New Roman" w:hAnsi="Times New Roman" w:cs="Times New Roman"/>
          <w:i/>
          <w:sz w:val="28"/>
          <w:szCs w:val="28"/>
          <w:u w:val="single"/>
        </w:rPr>
        <w:t>(За каждый верный ответ 1 балл</w:t>
      </w:r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="00F36F0B" w:rsidRPr="00F36F0B">
        <w:rPr>
          <w:rFonts w:ascii="Times New Roman" w:hAnsi="Times New Roman" w:cs="Times New Roman"/>
          <w:i/>
          <w:sz w:val="28"/>
          <w:szCs w:val="28"/>
          <w:u w:val="single"/>
        </w:rPr>
        <w:t>Максимум</w:t>
      </w:r>
      <w:r w:rsidR="002F5EE7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5 баллов) </w:t>
      </w:r>
      <w:proofErr w:type="gramEnd"/>
    </w:p>
    <w:p w:rsidR="002F5EE7" w:rsidRPr="00A528FB" w:rsidRDefault="002F5EE7" w:rsidP="002F5EE7">
      <w:pPr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i/>
          <w:sz w:val="28"/>
          <w:szCs w:val="28"/>
        </w:rPr>
        <w:t>«</w:t>
      </w:r>
      <w:r w:rsidRPr="00A528FB">
        <w:rPr>
          <w:rFonts w:ascii="Times New Roman" w:hAnsi="Times New Roman" w:cs="Times New Roman"/>
          <w:sz w:val="28"/>
          <w:szCs w:val="28"/>
        </w:rPr>
        <w:t xml:space="preserve"> (1) В 1968 году был основан Римский клуб – международная общественная организация с целью исследования глобальных проблем современности и содействия формированию общественного мнения  отношении этих проблем. (2)Первые  доклады Римского клуба стали сенсацией. (</w:t>
      </w:r>
      <w:proofErr w:type="gramStart"/>
      <w:r w:rsidRPr="00A528FB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End"/>
      <w:r w:rsidRPr="00A528FB">
        <w:rPr>
          <w:rFonts w:ascii="Times New Roman" w:hAnsi="Times New Roman" w:cs="Times New Roman"/>
          <w:sz w:val="28"/>
          <w:szCs w:val="28"/>
        </w:rPr>
        <w:t>Они заключали неожиданные выводы, что при сохранении существующих тенденций научно-технического прогресса и глобального экономического развития на протяжении первой половины XXI века ожидается «глобальная катастрофа».  (4)В силу чего целесообразно перейти к «нулевому росту». (5) Доклады вызывали полемику в среде мировой общественности и среди представителей научных направлений».</w:t>
      </w:r>
    </w:p>
    <w:tbl>
      <w:tblPr>
        <w:tblStyle w:val="a4"/>
        <w:tblW w:w="0" w:type="auto"/>
        <w:tblInd w:w="108" w:type="dxa"/>
        <w:tblLook w:val="04A0"/>
      </w:tblPr>
      <w:tblGrid>
        <w:gridCol w:w="1806"/>
        <w:gridCol w:w="1914"/>
        <w:gridCol w:w="1914"/>
        <w:gridCol w:w="1914"/>
        <w:gridCol w:w="1915"/>
      </w:tblGrid>
      <w:tr w:rsidR="002F5EE7" w:rsidRPr="00A528FB" w:rsidTr="0089297B">
        <w:tc>
          <w:tcPr>
            <w:tcW w:w="1806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5EE7" w:rsidRPr="00A528FB" w:rsidTr="0089297B">
        <w:tc>
          <w:tcPr>
            <w:tcW w:w="1806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F5EE7" w:rsidRPr="00A528FB" w:rsidRDefault="002F5EE7" w:rsidP="00C5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5EE7" w:rsidRDefault="002F5EE7" w:rsidP="002F5E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3762" w:rsidRPr="00F36F0B" w:rsidRDefault="0089297B" w:rsidP="008837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3762" w:rsidRPr="00F36F0B">
        <w:rPr>
          <w:rFonts w:ascii="Times New Roman" w:hAnsi="Times New Roman" w:cs="Times New Roman"/>
          <w:i/>
          <w:sz w:val="28"/>
          <w:szCs w:val="28"/>
          <w:u w:val="single"/>
        </w:rPr>
        <w:t>Решите кроссворд</w:t>
      </w:r>
      <w:r w:rsidR="00CB1837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. За 10 правильных ответов – 3 балла; за 9-7 – 2 балла; за 7-5 ответов – 1 балл. </w:t>
      </w:r>
    </w:p>
    <w:tbl>
      <w:tblPr>
        <w:tblStyle w:val="a4"/>
        <w:tblW w:w="10257" w:type="dxa"/>
        <w:tblLook w:val="04A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626"/>
        <w:gridCol w:w="110"/>
        <w:gridCol w:w="736"/>
        <w:gridCol w:w="736"/>
        <w:gridCol w:w="737"/>
        <w:gridCol w:w="737"/>
        <w:gridCol w:w="737"/>
        <w:gridCol w:w="674"/>
        <w:gridCol w:w="12"/>
      </w:tblGrid>
      <w:tr w:rsidR="00883762" w:rsidRPr="00697B3C" w:rsidTr="00092965">
        <w:trPr>
          <w:gridAfter w:val="2"/>
          <w:wAfter w:w="686" w:type="dxa"/>
        </w:trPr>
        <w:tc>
          <w:tcPr>
            <w:tcW w:w="736" w:type="dxa"/>
            <w:tcBorders>
              <w:top w:val="nil"/>
              <w:left w:val="nil"/>
            </w:tcBorders>
          </w:tcPr>
          <w:p w:rsidR="00883762" w:rsidRDefault="00883762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  <w:tcBorders>
              <w:top w:val="nil"/>
            </w:tcBorders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nil"/>
            </w:tcBorders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45" w:type="dxa"/>
            <w:gridSpan w:val="5"/>
            <w:tcBorders>
              <w:top w:val="nil"/>
              <w:right w:val="nil"/>
            </w:tcBorders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3762" w:rsidRPr="00697B3C" w:rsidTr="00092965">
        <w:trPr>
          <w:gridAfter w:val="2"/>
          <w:wAfter w:w="686" w:type="dxa"/>
        </w:trPr>
        <w:tc>
          <w:tcPr>
            <w:tcW w:w="736" w:type="dxa"/>
          </w:tcPr>
          <w:p w:rsidR="00883762" w:rsidRPr="00CB1837" w:rsidRDefault="00B435DA" w:rsidP="00E25A92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18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Merge/>
            <w:tcBorders>
              <w:bottom w:val="nil"/>
              <w:right w:val="nil"/>
            </w:tcBorders>
          </w:tcPr>
          <w:p w:rsidR="00883762" w:rsidRPr="00697B3C" w:rsidRDefault="00883762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 w:val="restart"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nil"/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4419" w:type="dxa"/>
            <w:gridSpan w:val="7"/>
            <w:tcBorders>
              <w:top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lef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4419" w:type="dxa"/>
            <w:gridSpan w:val="7"/>
            <w:tcBorders>
              <w:bottom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  <w:vMerge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tcBorders>
              <w:top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  <w:tcBorders>
              <w:top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gridSpan w:val="2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B435DA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208" w:type="dxa"/>
            <w:gridSpan w:val="4"/>
            <w:tcBorders>
              <w:bottom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2965" w:rsidRPr="00697B3C" w:rsidTr="00092965"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tcBorders>
              <w:top w:val="nil"/>
              <w:bottom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8929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CB1837"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shd w:val="clear" w:color="auto" w:fill="auto"/>
          </w:tcPr>
          <w:p w:rsidR="00092965" w:rsidRPr="00697B3C" w:rsidRDefault="0009296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B435DA" w:rsidRPr="00697B3C" w:rsidTr="00CB1837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tcBorders>
              <w:top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2965" w:rsidRPr="00697B3C" w:rsidTr="00CB1837">
        <w:trPr>
          <w:gridAfter w:val="1"/>
          <w:wAfter w:w="12" w:type="dxa"/>
          <w:trHeight w:val="363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B435DA" w:rsidRDefault="00B435DA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left w:val="nil"/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B435DA" w:rsidRPr="00697B3C" w:rsidRDefault="00092965" w:rsidP="00CB1837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697B3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46" w:type="dxa"/>
            <w:gridSpan w:val="2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B435DA" w:rsidRPr="00697B3C" w:rsidRDefault="00B435DA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674" w:type="dxa"/>
            <w:shd w:val="clear" w:color="auto" w:fill="auto"/>
          </w:tcPr>
          <w:p w:rsidR="00092965" w:rsidRPr="00697B3C" w:rsidRDefault="0009296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092965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092965" w:rsidRDefault="00092965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vMerge w:val="restart"/>
            <w:tcBorders>
              <w:lef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2965" w:rsidRPr="00697B3C" w:rsidTr="00092965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092965" w:rsidRDefault="00092965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vMerge/>
            <w:tcBorders>
              <w:left w:val="nil"/>
              <w:bottom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2965" w:rsidRPr="00697B3C" w:rsidTr="00092965">
        <w:trPr>
          <w:gridAfter w:val="9"/>
          <w:wAfter w:w="5105" w:type="dxa"/>
        </w:trPr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Default="00092965" w:rsidP="00E25A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92965" w:rsidRPr="00697B3C" w:rsidRDefault="00092965" w:rsidP="00E25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3762" w:rsidRDefault="00883762" w:rsidP="00E25A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3762" w:rsidRDefault="0089297B" w:rsidP="00E25A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горизонтали: 4. Явление, выражающее степень динамичности социальной структуры общества; 5. Лицо, не имеющее определенного устойчивого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положения; 8. Подросток, юноша или девушка, в переходном возрасте до 20 лет (термин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массмедиа</w:t>
      </w:r>
      <w:proofErr w:type="spellEnd"/>
      <w:r>
        <w:rPr>
          <w:rFonts w:ascii="Times New Roman" w:hAnsi="Times New Roman" w:cs="Times New Roman"/>
          <w:sz w:val="28"/>
          <w:szCs w:val="28"/>
        </w:rPr>
        <w:t>); 9. Социальный сло</w:t>
      </w:r>
      <w:r w:rsidR="00DB452B">
        <w:rPr>
          <w:rFonts w:ascii="Times New Roman" w:hAnsi="Times New Roman" w:cs="Times New Roman"/>
          <w:sz w:val="28"/>
          <w:szCs w:val="28"/>
        </w:rPr>
        <w:t>й, имеющий управляющее и привиле</w:t>
      </w:r>
      <w:r>
        <w:rPr>
          <w:rFonts w:ascii="Times New Roman" w:hAnsi="Times New Roman" w:cs="Times New Roman"/>
          <w:sz w:val="28"/>
          <w:szCs w:val="28"/>
        </w:rPr>
        <w:t>гированное положение в обществе; 10. Действия</w:t>
      </w:r>
      <w:r w:rsidR="00DB452B">
        <w:rPr>
          <w:rFonts w:ascii="Times New Roman" w:hAnsi="Times New Roman" w:cs="Times New Roman"/>
          <w:sz w:val="28"/>
          <w:szCs w:val="28"/>
        </w:rPr>
        <w:t>, направленные на полное или частичное уничтожение национальной, этнической, расовой или религиозной группы;</w:t>
      </w:r>
    </w:p>
    <w:p w:rsidR="00DB452B" w:rsidRDefault="00DB452B" w:rsidP="00E25A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вертикали: 1. Податливость личности реальному или воображаемому давлению группы; 2. Наиболее авторитетная личность, реально играющая центральную роль в организации совместной деятельности и регулировании взаимоотношений в группе; 3. Одна из форм противоречий, характеризующаяся острой, непримиримой борьбой враждебных сил, тенденций; 6. Упрощенное представление об индивиде, группе, процессе или ином социальном объекте, обладающее высокой устойчивостью; 7. Отклонение в поведении, нарушающее общепринятые социальные нормы.</w:t>
      </w:r>
    </w:p>
    <w:p w:rsidR="005233CA" w:rsidRPr="00DB452B" w:rsidRDefault="005233CA" w:rsidP="005233CA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233CA" w:rsidRPr="00F36F0B" w:rsidRDefault="005233CA" w:rsidP="005233CA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5.1.</w:t>
      </w:r>
      <w:r w:rsidRPr="00F36F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Определите иерархию  (соподчиненность) понятий (2 балла)</w:t>
      </w:r>
      <w:r w:rsidRPr="00F36F0B">
        <w:rPr>
          <w:rFonts w:ascii="Times New Roman" w:hAnsi="Times New Roman" w:cs="Times New Roman"/>
          <w:sz w:val="28"/>
          <w:szCs w:val="28"/>
          <w:u w:val="single"/>
        </w:rPr>
        <w:t xml:space="preserve">:  </w:t>
      </w:r>
    </w:p>
    <w:p w:rsidR="005233CA" w:rsidRDefault="005233CA" w:rsidP="00523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Физическое лицо, юридическое лицо, субъект гражданских правоотношений, публично-правовые образования.</w:t>
      </w:r>
    </w:p>
    <w:p w:rsidR="004D26EC" w:rsidRPr="00A528FB" w:rsidRDefault="004D26EC" w:rsidP="00523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5233CA" w:rsidRDefault="005233CA" w:rsidP="005233CA">
      <w:pPr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5.2.Дайте каждому понятию определение (4 балла):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F36F0B" w:rsidRDefault="004D26EC" w:rsidP="005233CA">
      <w:pPr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33CA" w:rsidRDefault="005233CA" w:rsidP="00DB452B">
      <w:pPr>
        <w:ind w:firstLine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5.3. Ответьте на вопрос: </w:t>
      </w:r>
      <w:r w:rsidRPr="00F36F0B">
        <w:rPr>
          <w:rFonts w:ascii="Times New Roman" w:hAnsi="Times New Roman" w:cs="Times New Roman"/>
          <w:sz w:val="28"/>
          <w:szCs w:val="28"/>
          <w:u w:val="single"/>
        </w:rPr>
        <w:t xml:space="preserve">что определяет способность быть </w:t>
      </w:r>
      <w:proofErr w:type="spellStart"/>
      <w:r w:rsidRPr="00F36F0B">
        <w:rPr>
          <w:rFonts w:ascii="Times New Roman" w:hAnsi="Times New Roman" w:cs="Times New Roman"/>
          <w:sz w:val="28"/>
          <w:szCs w:val="28"/>
          <w:u w:val="single"/>
        </w:rPr>
        <w:t>субъетом</w:t>
      </w:r>
      <w:proofErr w:type="spellEnd"/>
      <w:r w:rsidRPr="00F36F0B">
        <w:rPr>
          <w:rFonts w:ascii="Times New Roman" w:hAnsi="Times New Roman" w:cs="Times New Roman"/>
          <w:sz w:val="28"/>
          <w:szCs w:val="28"/>
          <w:u w:val="single"/>
        </w:rPr>
        <w:t xml:space="preserve"> гражданского права? 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(2 балла)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F36F0B" w:rsidRDefault="004D26EC" w:rsidP="00DB452B">
      <w:pPr>
        <w:ind w:firstLine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33CA" w:rsidRPr="00F36F0B" w:rsidRDefault="00DB452B" w:rsidP="00523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5233CA" w:rsidRPr="00F36F0B">
        <w:rPr>
          <w:rFonts w:ascii="Times New Roman" w:hAnsi="Times New Roman" w:cs="Times New Roman"/>
          <w:i/>
          <w:sz w:val="28"/>
          <w:szCs w:val="28"/>
          <w:u w:val="single"/>
        </w:rPr>
        <w:t>Проанализируйте представленные ситуации и ответьте на вопросы</w:t>
      </w:r>
      <w:r w:rsidR="00F4341F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(за аргументированные ответы по 3 балла</w:t>
      </w:r>
      <w:r w:rsid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, максимум - </w:t>
      </w:r>
      <w:r w:rsidR="00F4341F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6 баллов)</w:t>
      </w:r>
      <w:r w:rsidR="005233CA" w:rsidRPr="00F36F0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5233CA" w:rsidRDefault="005233CA" w:rsidP="005233CA">
      <w:pPr>
        <w:pStyle w:val="a3"/>
        <w:numPr>
          <w:ilvl w:val="1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Несовершеннолетний Сергей Вепрев</w:t>
      </w:r>
      <w:r w:rsidRPr="005233CA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F4341F">
        <w:rPr>
          <w:rFonts w:ascii="Times New Roman" w:eastAsia="Calibri" w:hAnsi="Times New Roman" w:cs="Times New Roman"/>
          <w:sz w:val="28"/>
          <w:szCs w:val="28"/>
        </w:rPr>
        <w:t xml:space="preserve"> сотрудник ОАО «Пирамида</w:t>
      </w:r>
      <w:r w:rsidRPr="005233CA">
        <w:rPr>
          <w:rFonts w:ascii="Times New Roman" w:eastAsia="Calibri" w:hAnsi="Times New Roman" w:cs="Times New Roman"/>
          <w:sz w:val="28"/>
          <w:szCs w:val="28"/>
        </w:rPr>
        <w:t xml:space="preserve">» без уважительный причин не прошел ежегодный  медицинский осмотр, в </w:t>
      </w:r>
      <w:proofErr w:type="gramStart"/>
      <w:r w:rsidRPr="005233CA">
        <w:rPr>
          <w:rFonts w:ascii="Times New Roman" w:eastAsia="Calibri" w:hAnsi="Times New Roman" w:cs="Times New Roman"/>
          <w:sz w:val="28"/>
          <w:szCs w:val="28"/>
        </w:rPr>
        <w:t>связи</w:t>
      </w:r>
      <w:proofErr w:type="gramEnd"/>
      <w:r w:rsidRPr="005233CA">
        <w:rPr>
          <w:rFonts w:ascii="Times New Roman" w:eastAsia="Calibri" w:hAnsi="Times New Roman" w:cs="Times New Roman"/>
          <w:sz w:val="28"/>
          <w:szCs w:val="28"/>
        </w:rPr>
        <w:t xml:space="preserve"> с чем он был отст</w:t>
      </w:r>
      <w:r w:rsidR="00F4341F">
        <w:rPr>
          <w:rFonts w:ascii="Times New Roman" w:eastAsia="Calibri" w:hAnsi="Times New Roman" w:cs="Times New Roman"/>
          <w:sz w:val="28"/>
          <w:szCs w:val="28"/>
        </w:rPr>
        <w:t>ранен от работы начальником участка</w:t>
      </w:r>
      <w:r w:rsidRPr="005233CA">
        <w:rPr>
          <w:rFonts w:ascii="Times New Roman" w:eastAsia="Calibri" w:hAnsi="Times New Roman" w:cs="Times New Roman"/>
          <w:sz w:val="28"/>
          <w:szCs w:val="28"/>
        </w:rPr>
        <w:t>.  За время отстранения от работы Макарову заработна</w:t>
      </w:r>
      <w:r w:rsidR="00F4341F">
        <w:rPr>
          <w:rFonts w:ascii="Times New Roman" w:eastAsia="Calibri" w:hAnsi="Times New Roman" w:cs="Times New Roman"/>
          <w:sz w:val="28"/>
          <w:szCs w:val="28"/>
        </w:rPr>
        <w:t>я плата не начислялась.  Вепрев</w:t>
      </w:r>
      <w:r w:rsidRPr="005233CA">
        <w:rPr>
          <w:rFonts w:ascii="Times New Roman" w:eastAsia="Calibri" w:hAnsi="Times New Roman" w:cs="Times New Roman"/>
          <w:sz w:val="28"/>
          <w:szCs w:val="28"/>
        </w:rPr>
        <w:t xml:space="preserve"> считает, что и отстранение от работы и</w:t>
      </w:r>
      <w:r w:rsidR="00F4341F">
        <w:rPr>
          <w:rFonts w:ascii="Times New Roman" w:eastAsia="Calibri" w:hAnsi="Times New Roman" w:cs="Times New Roman"/>
          <w:sz w:val="28"/>
          <w:szCs w:val="28"/>
        </w:rPr>
        <w:t xml:space="preserve">з-за того, что он не прошел медицинский </w:t>
      </w:r>
      <w:proofErr w:type="gramStart"/>
      <w:r w:rsidRPr="005233CA">
        <w:rPr>
          <w:rFonts w:ascii="Times New Roman" w:eastAsia="Calibri" w:hAnsi="Times New Roman" w:cs="Times New Roman"/>
          <w:sz w:val="28"/>
          <w:szCs w:val="28"/>
        </w:rPr>
        <w:t>осмотр</w:t>
      </w:r>
      <w:proofErr w:type="gramEnd"/>
      <w:r w:rsidRPr="005233CA">
        <w:rPr>
          <w:rFonts w:ascii="Times New Roman" w:eastAsia="Calibri" w:hAnsi="Times New Roman" w:cs="Times New Roman"/>
          <w:sz w:val="28"/>
          <w:szCs w:val="28"/>
        </w:rPr>
        <w:t xml:space="preserve"> и невыплата ему заработной платы за это время является нарушением  трудового законодательства. </w:t>
      </w:r>
      <w:r w:rsidR="00F4341F">
        <w:rPr>
          <w:rFonts w:ascii="Times New Roman" w:eastAsia="Calibri" w:hAnsi="Times New Roman" w:cs="Times New Roman"/>
          <w:sz w:val="28"/>
          <w:szCs w:val="28"/>
        </w:rPr>
        <w:t>Прав ли Вепрев</w:t>
      </w:r>
      <w:r w:rsidRPr="005233CA">
        <w:rPr>
          <w:rFonts w:ascii="Times New Roman" w:eastAsia="Calibri" w:hAnsi="Times New Roman" w:cs="Times New Roman"/>
          <w:sz w:val="28"/>
          <w:szCs w:val="28"/>
        </w:rPr>
        <w:t>? Ответ обоснуйте</w:t>
      </w:r>
      <w:r w:rsidR="00F434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5233CA" w:rsidRDefault="004D26EC" w:rsidP="004D26EC">
      <w:pPr>
        <w:pStyle w:val="a3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53F4" w:rsidRPr="004D26EC" w:rsidRDefault="00F4341F" w:rsidP="00FD53F4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1B3E">
        <w:rPr>
          <w:rFonts w:ascii="Times New Roman" w:hAnsi="Times New Roman" w:cs="Times New Roman"/>
          <w:sz w:val="28"/>
          <w:szCs w:val="28"/>
        </w:rPr>
        <w:t>Ольга и Виктор</w:t>
      </w:r>
      <w:r w:rsidR="00FD53F4" w:rsidRPr="00F71B3E">
        <w:rPr>
          <w:rFonts w:ascii="Times New Roman" w:hAnsi="Times New Roman" w:cs="Times New Roman"/>
          <w:sz w:val="28"/>
          <w:szCs w:val="28"/>
        </w:rPr>
        <w:t xml:space="preserve"> вступили в законный брак. После</w:t>
      </w:r>
      <w:r w:rsidRPr="00F71B3E">
        <w:rPr>
          <w:rFonts w:ascii="Times New Roman" w:hAnsi="Times New Roman" w:cs="Times New Roman"/>
          <w:sz w:val="28"/>
          <w:szCs w:val="28"/>
        </w:rPr>
        <w:t xml:space="preserve"> этого Ольга, узнала, что Виктор</w:t>
      </w:r>
      <w:r w:rsidR="00FD53F4" w:rsidRPr="00F71B3E">
        <w:rPr>
          <w:rFonts w:ascii="Times New Roman" w:hAnsi="Times New Roman" w:cs="Times New Roman"/>
          <w:sz w:val="28"/>
          <w:szCs w:val="28"/>
        </w:rPr>
        <w:t xml:space="preserve"> не расторг предыдущий брак. С устного согласия мужа Ольга обратилась в суд с иском о расторжении его предыдущего брака.</w:t>
      </w:r>
      <w:r w:rsidR="00F71B3E" w:rsidRPr="00F71B3E">
        <w:rPr>
          <w:rFonts w:ascii="Times New Roman" w:hAnsi="Times New Roman" w:cs="Times New Roman"/>
          <w:sz w:val="28"/>
          <w:szCs w:val="28"/>
        </w:rPr>
        <w:t xml:space="preserve"> </w:t>
      </w:r>
      <w:r w:rsidR="00FD53F4" w:rsidRPr="00F71B3E">
        <w:rPr>
          <w:rFonts w:ascii="Times New Roman" w:hAnsi="Times New Roman" w:cs="Times New Roman"/>
          <w:bCs/>
          <w:iCs/>
          <w:sz w:val="28"/>
          <w:szCs w:val="28"/>
        </w:rPr>
        <w:t>Вправе ли Ольга обратиться с таким иском в суд? Ответ обоснуйте.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F71B3E" w:rsidRDefault="004D26EC" w:rsidP="004D26EC">
      <w:pPr>
        <w:pStyle w:val="a3"/>
        <w:autoSpaceDE w:val="0"/>
        <w:autoSpaceDN w:val="0"/>
        <w:adjustRightInd w:val="0"/>
        <w:ind w:left="108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D53F4" w:rsidRPr="00A528FB" w:rsidRDefault="00FD53F4" w:rsidP="008B124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4341F" w:rsidRPr="00F36F0B" w:rsidRDefault="00F4341F" w:rsidP="00F4341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434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Решите задачу  (</w:t>
      </w:r>
      <w:r w:rsidR="00F36F0B"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за верное решение</w:t>
      </w:r>
      <w:r w:rsid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-</w:t>
      </w:r>
      <w:r w:rsidR="00F36F0B"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2 </w:t>
      </w:r>
      <w:r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балла</w:t>
      </w:r>
      <w:r w:rsidR="00F71B3E"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, за ошибочный ответ – 0 баллов</w:t>
      </w:r>
      <w:r w:rsidRPr="00F36F0B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)</w:t>
      </w:r>
    </w:p>
    <w:p w:rsidR="008B124A" w:rsidRDefault="008B124A" w:rsidP="00F4341F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41F">
        <w:rPr>
          <w:rFonts w:ascii="Times New Roman" w:hAnsi="Times New Roman" w:cs="Times New Roman"/>
          <w:sz w:val="28"/>
          <w:szCs w:val="28"/>
        </w:rPr>
        <w:lastRenderedPageBreak/>
        <w:t>Семья Петровых</w:t>
      </w:r>
      <w:r w:rsidRPr="00F43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341F">
        <w:rPr>
          <w:rFonts w:ascii="Times New Roman" w:eastAsia="Calibri" w:hAnsi="Times New Roman" w:cs="Times New Roman"/>
          <w:sz w:val="28"/>
          <w:szCs w:val="28"/>
        </w:rPr>
        <w:t xml:space="preserve">взяла кредит для ремонта </w:t>
      </w:r>
      <w:r w:rsidRPr="00F4341F">
        <w:rPr>
          <w:rFonts w:ascii="Times New Roman" w:eastAsia="Calibri" w:hAnsi="Times New Roman" w:cs="Times New Roman"/>
          <w:sz w:val="28"/>
          <w:szCs w:val="28"/>
        </w:rPr>
        <w:t>квартиры. На полученные деньги были приобретены: кафель 30% от суммы</w:t>
      </w:r>
      <w:r w:rsidR="00F4341F">
        <w:rPr>
          <w:rFonts w:ascii="Times New Roman" w:eastAsia="Calibri" w:hAnsi="Times New Roman" w:cs="Times New Roman"/>
          <w:sz w:val="28"/>
          <w:szCs w:val="28"/>
        </w:rPr>
        <w:t xml:space="preserve"> кредита</w:t>
      </w:r>
      <w:r w:rsidRPr="00F4341F">
        <w:rPr>
          <w:rFonts w:ascii="Times New Roman" w:eastAsia="Calibri" w:hAnsi="Times New Roman" w:cs="Times New Roman"/>
          <w:sz w:val="28"/>
          <w:szCs w:val="28"/>
        </w:rPr>
        <w:t xml:space="preserve">, обои – 20%, </w:t>
      </w:r>
      <w:proofErr w:type="spellStart"/>
      <w:r w:rsidRPr="00F4341F">
        <w:rPr>
          <w:rFonts w:ascii="Times New Roman" w:eastAsia="Calibri" w:hAnsi="Times New Roman" w:cs="Times New Roman"/>
          <w:sz w:val="28"/>
          <w:szCs w:val="28"/>
        </w:rPr>
        <w:t>ламинат</w:t>
      </w:r>
      <w:proofErr w:type="spellEnd"/>
      <w:r w:rsidRPr="00F4341F">
        <w:rPr>
          <w:rFonts w:ascii="Times New Roman" w:eastAsia="Calibri" w:hAnsi="Times New Roman" w:cs="Times New Roman"/>
          <w:sz w:val="28"/>
          <w:szCs w:val="28"/>
        </w:rPr>
        <w:t xml:space="preserve"> – 15%, строителям за ремонт заплатили </w:t>
      </w:r>
      <w:r w:rsidR="000F75B2" w:rsidRPr="00F4341F">
        <w:rPr>
          <w:rFonts w:ascii="Times New Roman" w:hAnsi="Times New Roman" w:cs="Times New Roman"/>
          <w:sz w:val="28"/>
          <w:szCs w:val="28"/>
        </w:rPr>
        <w:t>6</w:t>
      </w:r>
      <w:r w:rsidRPr="00F4341F">
        <w:rPr>
          <w:rFonts w:ascii="Times New Roman" w:hAnsi="Times New Roman" w:cs="Times New Roman"/>
          <w:sz w:val="28"/>
          <w:szCs w:val="28"/>
        </w:rPr>
        <w:t>0</w:t>
      </w:r>
      <w:r w:rsidRPr="00F4341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F4341F">
        <w:rPr>
          <w:rFonts w:ascii="Times New Roman" w:eastAsia="Calibri" w:hAnsi="Times New Roman" w:cs="Times New Roman"/>
          <w:sz w:val="28"/>
          <w:szCs w:val="28"/>
        </w:rPr>
        <w:t xml:space="preserve">000 рублей. </w:t>
      </w:r>
      <w:r w:rsidR="000F75B2" w:rsidRPr="00F4341F">
        <w:rPr>
          <w:rFonts w:ascii="Times New Roman" w:hAnsi="Times New Roman" w:cs="Times New Roman"/>
          <w:sz w:val="28"/>
          <w:szCs w:val="28"/>
        </w:rPr>
        <w:t xml:space="preserve">Кроме того, осталось еще 10 000 рублей.  </w:t>
      </w:r>
      <w:r w:rsidRPr="00F4341F">
        <w:rPr>
          <w:rFonts w:ascii="Times New Roman" w:eastAsia="Calibri" w:hAnsi="Times New Roman" w:cs="Times New Roman"/>
          <w:sz w:val="28"/>
          <w:szCs w:val="28"/>
        </w:rPr>
        <w:t>Как</w:t>
      </w:r>
      <w:r w:rsidRPr="00F4341F">
        <w:rPr>
          <w:rFonts w:ascii="Times New Roman" w:hAnsi="Times New Roman" w:cs="Times New Roman"/>
          <w:sz w:val="28"/>
          <w:szCs w:val="28"/>
        </w:rPr>
        <w:t>ой кредит взяла семья Петровых</w:t>
      </w:r>
      <w:r w:rsidRPr="00F4341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A528FB" w:rsidRDefault="004D26EC" w:rsidP="004D2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</w:t>
      </w:r>
    </w:p>
    <w:p w:rsidR="004D26EC" w:rsidRPr="00F4341F" w:rsidRDefault="004D26EC" w:rsidP="00F4341F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59CF" w:rsidRPr="00A528FB" w:rsidRDefault="006B59CF" w:rsidP="006B59CF">
      <w:pPr>
        <w:rPr>
          <w:rFonts w:ascii="Times New Roman" w:hAnsi="Times New Roman" w:cs="Times New Roman"/>
          <w:sz w:val="28"/>
          <w:szCs w:val="28"/>
        </w:rPr>
      </w:pPr>
    </w:p>
    <w:p w:rsidR="006B59CF" w:rsidRPr="00F36F0B" w:rsidRDefault="00F4341F" w:rsidP="00F4341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Анализ текста и о</w:t>
      </w:r>
      <w:r w:rsidR="00F71B3E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ппонирование </w:t>
      </w:r>
      <w:proofErr w:type="gramStart"/>
      <w:r w:rsidR="00F71B3E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( </w:t>
      </w:r>
      <w:proofErr w:type="gramEnd"/>
      <w:r w:rsidR="00F71B3E" w:rsidRPr="00F36F0B">
        <w:rPr>
          <w:rFonts w:ascii="Times New Roman" w:hAnsi="Times New Roman" w:cs="Times New Roman"/>
          <w:i/>
          <w:sz w:val="28"/>
          <w:szCs w:val="28"/>
          <w:u w:val="single"/>
        </w:rPr>
        <w:t>ма</w:t>
      </w:r>
      <w:r w:rsidR="00F36F0B">
        <w:rPr>
          <w:rFonts w:ascii="Times New Roman" w:hAnsi="Times New Roman" w:cs="Times New Roman"/>
          <w:i/>
          <w:sz w:val="28"/>
          <w:szCs w:val="28"/>
          <w:u w:val="single"/>
        </w:rPr>
        <w:t>ксимум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30</w:t>
      </w:r>
      <w:r w:rsidR="00F71B3E"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баллов</w:t>
      </w: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 xml:space="preserve"> )</w:t>
      </w:r>
    </w:p>
    <w:p w:rsidR="006B59CF" w:rsidRPr="00F4341F" w:rsidRDefault="006B59CF" w:rsidP="006B59CF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t>Дорогие участники о</w:t>
      </w:r>
      <w:r w:rsidRPr="00F4341F">
        <w:rPr>
          <w:rFonts w:ascii="Times New Roman" w:hAnsi="Times New Roman" w:cs="Times New Roman"/>
          <w:i/>
          <w:sz w:val="28"/>
          <w:szCs w:val="28"/>
        </w:rPr>
        <w:t>лимпиады, вам на выбор предлагается текст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F4341F">
        <w:rPr>
          <w:rFonts w:ascii="Times New Roman" w:eastAsia="Calibri" w:hAnsi="Times New Roman" w:cs="Times New Roman"/>
          <w:i/>
          <w:sz w:val="28"/>
          <w:szCs w:val="28"/>
        </w:rPr>
        <w:t xml:space="preserve"> при работе с которым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Вам надлежит:</w:t>
      </w:r>
    </w:p>
    <w:p w:rsidR="006B59CF" w:rsidRPr="00F4341F" w:rsidRDefault="00F62EA7" w:rsidP="006B59CF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 понять содержащуюся в нем научную идею</w:t>
      </w:r>
      <w:r w:rsidR="006B59CF" w:rsidRPr="00F4341F">
        <w:rPr>
          <w:rFonts w:ascii="Times New Roman" w:eastAsia="Calibri" w:hAnsi="Times New Roman" w:cs="Times New Roman"/>
          <w:i/>
          <w:sz w:val="28"/>
          <w:szCs w:val="28"/>
        </w:rPr>
        <w:t>;</w:t>
      </w:r>
      <w:r w:rsidR="00A37F77"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6B59CF" w:rsidRPr="00F4341F" w:rsidRDefault="006B59CF" w:rsidP="006B59CF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="00A37F77"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описать и 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критически проанализировать позицию</w:t>
      </w:r>
      <w:r w:rsidR="00F62EA7">
        <w:rPr>
          <w:rFonts w:ascii="Times New Roman" w:eastAsia="Calibri" w:hAnsi="Times New Roman" w:cs="Times New Roman"/>
          <w:i/>
          <w:sz w:val="28"/>
          <w:szCs w:val="28"/>
        </w:rPr>
        <w:t xml:space="preserve"> автора текста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6B59CF" w:rsidRPr="00F4341F" w:rsidRDefault="006B59CF" w:rsidP="006B59CF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t>- выступить оппонентом автора, опровергнуть его аргументы</w:t>
      </w:r>
      <w:r w:rsidR="00F62EA7">
        <w:rPr>
          <w:rFonts w:ascii="Times New Roman" w:eastAsia="Calibri" w:hAnsi="Times New Roman" w:cs="Times New Roman"/>
          <w:i/>
          <w:sz w:val="28"/>
          <w:szCs w:val="28"/>
        </w:rPr>
        <w:t xml:space="preserve"> (другой вариант – развить и дополнительно аргументировать его позицию)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6B59CF" w:rsidRPr="00F4341F" w:rsidRDefault="006B59CF" w:rsidP="006B59CF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t>- и, если су</w:t>
      </w:r>
      <w:r w:rsidR="00A37F77" w:rsidRPr="00F4341F">
        <w:rPr>
          <w:rFonts w:ascii="Times New Roman" w:eastAsia="Calibri" w:hAnsi="Times New Roman" w:cs="Times New Roman"/>
          <w:i/>
          <w:sz w:val="28"/>
          <w:szCs w:val="28"/>
        </w:rPr>
        <w:t>меете, предложить  свое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решение рассматриваемой проблемы (это возможно делать и при использовании иных существующих в науке подходов к анализу рассматриваемых явлений).</w:t>
      </w:r>
    </w:p>
    <w:p w:rsidR="006B59CF" w:rsidRPr="00F62EA7" w:rsidRDefault="006B59CF" w:rsidP="00F71B3E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033788" w:rsidRPr="00F62EA7" w:rsidRDefault="00033788" w:rsidP="00F71B3E">
      <w:pPr>
        <w:pStyle w:val="1"/>
        <w:jc w:val="right"/>
        <w:rPr>
          <w:rFonts w:asciiTheme="minorHAnsi" w:hAnsiTheme="minorHAnsi" w:cs="Times New Roman"/>
          <w:sz w:val="24"/>
          <w:szCs w:val="24"/>
        </w:rPr>
      </w:pPr>
      <w:r w:rsidRPr="00F62EA7">
        <w:rPr>
          <w:rFonts w:asciiTheme="minorHAnsi" w:hAnsiTheme="minorHAnsi" w:cs="Times New Roman"/>
          <w:sz w:val="24"/>
          <w:szCs w:val="24"/>
        </w:rPr>
        <w:t xml:space="preserve">Жан </w:t>
      </w:r>
      <w:proofErr w:type="spellStart"/>
      <w:r w:rsidRPr="00F62EA7">
        <w:rPr>
          <w:rFonts w:asciiTheme="minorHAnsi" w:hAnsiTheme="minorHAnsi" w:cs="Times New Roman"/>
          <w:sz w:val="24"/>
          <w:szCs w:val="24"/>
        </w:rPr>
        <w:t>Бодрийяр</w:t>
      </w:r>
      <w:proofErr w:type="spellEnd"/>
    </w:p>
    <w:p w:rsidR="00033788" w:rsidRPr="00F62EA7" w:rsidRDefault="00033788" w:rsidP="00F62EA7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033788" w:rsidRPr="00F62EA7" w:rsidRDefault="00033788" w:rsidP="00F36F0B">
      <w:pPr>
        <w:ind w:firstLine="708"/>
        <w:jc w:val="both"/>
        <w:rPr>
          <w:rFonts w:cs="Times New Roman"/>
          <w:sz w:val="24"/>
          <w:szCs w:val="24"/>
        </w:rPr>
      </w:pPr>
      <w:r w:rsidRPr="00F62EA7">
        <w:rPr>
          <w:rFonts w:cs="Times New Roman"/>
          <w:sz w:val="24"/>
          <w:szCs w:val="24"/>
        </w:rPr>
        <w:t xml:space="preserve">Существует сегодня вокруг нас своего рода фантастическая очевидность потребления и изобилия, основанная на умножении богатств, услуг, материальных благ и составляющая род глубокой мутации в экологии человеческого рода. Собственно говоря, люди в обществе изобилия окружены не столько, как это было во все времена, другими людьми, сколько </w:t>
      </w:r>
      <w:r w:rsidRPr="00F62EA7">
        <w:rPr>
          <w:rFonts w:cs="Times New Roman"/>
          <w:i/>
          <w:iCs/>
          <w:sz w:val="24"/>
          <w:szCs w:val="24"/>
        </w:rPr>
        <w:t>объектами</w:t>
      </w:r>
      <w:r w:rsidRPr="00F62EA7">
        <w:rPr>
          <w:rFonts w:cs="Times New Roman"/>
          <w:sz w:val="24"/>
          <w:szCs w:val="24"/>
        </w:rPr>
        <w:t xml:space="preserve"> потребления. </w:t>
      </w:r>
      <w:proofErr w:type="gramStart"/>
      <w:r w:rsidRPr="00F62EA7">
        <w:rPr>
          <w:rFonts w:cs="Times New Roman"/>
          <w:sz w:val="24"/>
          <w:szCs w:val="24"/>
        </w:rPr>
        <w:t xml:space="preserve">Их повседневное общение состоит не в общении с себе подобными, а в получении, в соответствии с растущей статистической кривой, благ и посланий и в манипуляции с ними, начиная с очень сложного домашнего хозяйства и десятков его технических рабов вплоть до «городского оборудования» и всей материальной </w:t>
      </w:r>
      <w:proofErr w:type="spellStart"/>
      <w:r w:rsidRPr="00F62EA7">
        <w:rPr>
          <w:rFonts w:cs="Times New Roman"/>
          <w:sz w:val="24"/>
          <w:szCs w:val="24"/>
        </w:rPr>
        <w:t>машинерии</w:t>
      </w:r>
      <w:proofErr w:type="spellEnd"/>
      <w:r w:rsidRPr="00F62EA7">
        <w:rPr>
          <w:rFonts w:cs="Times New Roman"/>
          <w:sz w:val="24"/>
          <w:szCs w:val="24"/>
        </w:rPr>
        <w:t xml:space="preserve"> коммуникаций и профессиональных служб, вплоть до постоянного зрелища </w:t>
      </w:r>
      <w:r w:rsidRPr="00F62EA7">
        <w:rPr>
          <w:rFonts w:cs="Times New Roman"/>
          <w:sz w:val="24"/>
          <w:szCs w:val="24"/>
        </w:rPr>
        <w:lastRenderedPageBreak/>
        <w:t>прославления объекта в рекламе и в</w:t>
      </w:r>
      <w:proofErr w:type="gramEnd"/>
      <w:r w:rsidRPr="00F62EA7">
        <w:rPr>
          <w:rFonts w:cs="Times New Roman"/>
          <w:sz w:val="24"/>
          <w:szCs w:val="24"/>
        </w:rPr>
        <w:t xml:space="preserve"> </w:t>
      </w:r>
      <w:proofErr w:type="gramStart"/>
      <w:r w:rsidRPr="00F62EA7">
        <w:rPr>
          <w:rFonts w:cs="Times New Roman"/>
          <w:sz w:val="24"/>
          <w:szCs w:val="24"/>
        </w:rPr>
        <w:t xml:space="preserve">сотнях повседневных посланий, исходящих от СМИ, заполненных бессмысленным </w:t>
      </w:r>
      <w:proofErr w:type="spellStart"/>
      <w:r w:rsidRPr="00F62EA7">
        <w:rPr>
          <w:rFonts w:cs="Times New Roman"/>
          <w:sz w:val="24"/>
          <w:szCs w:val="24"/>
        </w:rPr>
        <w:t>кишением</w:t>
      </w:r>
      <w:proofErr w:type="spellEnd"/>
      <w:r w:rsidRPr="00F62EA7">
        <w:rPr>
          <w:rFonts w:cs="Times New Roman"/>
          <w:sz w:val="24"/>
          <w:szCs w:val="24"/>
        </w:rPr>
        <w:t xml:space="preserve"> неопределенно навязчивых </w:t>
      </w:r>
      <w:proofErr w:type="spellStart"/>
      <w:r w:rsidRPr="00F62EA7">
        <w:rPr>
          <w:rFonts w:cs="Times New Roman"/>
          <w:sz w:val="24"/>
          <w:szCs w:val="24"/>
        </w:rPr>
        <w:t>гаджетов</w:t>
      </w:r>
      <w:proofErr w:type="spellEnd"/>
      <w:r w:rsidRPr="00F62EA7">
        <w:rPr>
          <w:rFonts w:cs="Times New Roman"/>
          <w:sz w:val="24"/>
          <w:szCs w:val="24"/>
        </w:rPr>
        <w:t xml:space="preserve"> и символическими </w:t>
      </w:r>
      <w:proofErr w:type="spellStart"/>
      <w:r w:rsidRPr="00F62EA7">
        <w:rPr>
          <w:rFonts w:cs="Times New Roman"/>
          <w:sz w:val="24"/>
          <w:szCs w:val="24"/>
        </w:rPr>
        <w:t>психодрамами</w:t>
      </w:r>
      <w:proofErr w:type="spellEnd"/>
      <w:r w:rsidRPr="00F62EA7">
        <w:rPr>
          <w:rFonts w:cs="Times New Roman"/>
          <w:sz w:val="24"/>
          <w:szCs w:val="24"/>
        </w:rPr>
        <w:t>, которые предлагают ночные темы, преследующие нас даже в наших мечтаниях.</w:t>
      </w:r>
      <w:proofErr w:type="gramEnd"/>
      <w:r w:rsidRPr="00F62EA7">
        <w:rPr>
          <w:rFonts w:cs="Times New Roman"/>
          <w:sz w:val="24"/>
          <w:szCs w:val="24"/>
        </w:rPr>
        <w:t xml:space="preserve"> </w:t>
      </w:r>
      <w:proofErr w:type="gramStart"/>
      <w:r w:rsidRPr="00F62EA7">
        <w:rPr>
          <w:rFonts w:cs="Times New Roman"/>
          <w:sz w:val="24"/>
          <w:szCs w:val="24"/>
        </w:rPr>
        <w:t>Понятия «окружения», «среды» имеют, вероятно, такую популярность только с тех пор, как мы живем, по существу, не столько в близости к другим людям, не в присутствии их самих и их размышлений, сколько под немым взглядом послушных и заставляющих галлюцинировать предметов, которые повторяют нам все время одну и ту же речь о нашем ошеломляющем могуществе, потенциальном изобилии, о нашем отсутствии друг</w:t>
      </w:r>
      <w:proofErr w:type="gramEnd"/>
      <w:r w:rsidRPr="00F62EA7">
        <w:rPr>
          <w:rFonts w:cs="Times New Roman"/>
          <w:sz w:val="24"/>
          <w:szCs w:val="24"/>
        </w:rPr>
        <w:t xml:space="preserve"> для друга. Как ребенок становится волком в результате жизни вместе с хищниками, так и мы сами постепенно становимся функциональными. Мы переживаем время вещей: я хочу сказать, что мы живем в их ритме и в соответствии с их непрерывной последовательностью. Сегодня мы видим, как они рождаются, совершенствуются и умирают, тогда как во всех предшествующих цивилизациях именно вещи, инструменты или долговечные Монументы жили дольше, чем поколения людей.</w:t>
      </w:r>
    </w:p>
    <w:p w:rsidR="00033788" w:rsidRPr="00F62EA7" w:rsidRDefault="00033788" w:rsidP="00F71B3E">
      <w:pPr>
        <w:ind w:firstLine="708"/>
        <w:jc w:val="both"/>
        <w:rPr>
          <w:rFonts w:cs="Times New Roman"/>
          <w:sz w:val="24"/>
          <w:szCs w:val="24"/>
        </w:rPr>
      </w:pPr>
      <w:r w:rsidRPr="00F62EA7">
        <w:rPr>
          <w:rFonts w:cs="Times New Roman"/>
          <w:sz w:val="24"/>
          <w:szCs w:val="24"/>
        </w:rPr>
        <w:t>Вещи не составляют ни флоры, ни фауны. Однако они создают явное впечатление размножающейся растительности или джунглей, где новый дикий человек современности с трудом отыскивает вновь проявления цивилизации. Эти фауна и флора созданы человеком и появляются, чтобы окружить его и проникнуть в него, как в дурных</w:t>
      </w:r>
      <w:r w:rsidR="00F62EA7">
        <w:rPr>
          <w:rFonts w:cs="Times New Roman"/>
          <w:sz w:val="24"/>
          <w:szCs w:val="24"/>
        </w:rPr>
        <w:t xml:space="preserve"> </w:t>
      </w:r>
      <w:proofErr w:type="spellStart"/>
      <w:r w:rsidR="00F62EA7">
        <w:rPr>
          <w:rFonts w:cs="Times New Roman"/>
          <w:sz w:val="24"/>
          <w:szCs w:val="24"/>
        </w:rPr>
        <w:t>научно</w:t>
      </w:r>
      <w:r w:rsidR="00F62EA7">
        <w:rPr>
          <w:rFonts w:cs="Times New Roman"/>
          <w:sz w:val="24"/>
          <w:szCs w:val="24"/>
        </w:rPr>
        <w:noBreakHyphen/>
        <w:t>фантастических</w:t>
      </w:r>
      <w:proofErr w:type="spellEnd"/>
      <w:r w:rsidR="00F62EA7">
        <w:rPr>
          <w:rFonts w:cs="Times New Roman"/>
          <w:sz w:val="24"/>
          <w:szCs w:val="24"/>
        </w:rPr>
        <w:t xml:space="preserve"> романах….</w:t>
      </w:r>
    </w:p>
    <w:p w:rsidR="00033788" w:rsidRPr="00F62EA7" w:rsidRDefault="00033788" w:rsidP="00F62EA7">
      <w:pPr>
        <w:ind w:firstLine="708"/>
        <w:jc w:val="both"/>
        <w:rPr>
          <w:rFonts w:cs="Times New Roman"/>
          <w:sz w:val="24"/>
          <w:szCs w:val="24"/>
        </w:rPr>
      </w:pPr>
      <w:r w:rsidRPr="00F62EA7">
        <w:rPr>
          <w:rFonts w:cs="Times New Roman"/>
          <w:sz w:val="24"/>
          <w:szCs w:val="24"/>
        </w:rPr>
        <w:t xml:space="preserve">Самой поражающей характерной чертой современного города является, конечно, </w:t>
      </w:r>
      <w:r w:rsidRPr="00F62EA7">
        <w:rPr>
          <w:rFonts w:cs="Times New Roman"/>
          <w:i/>
          <w:iCs/>
          <w:sz w:val="24"/>
          <w:szCs w:val="24"/>
        </w:rPr>
        <w:t>нагромождение, изобилие</w:t>
      </w:r>
      <w:r w:rsidRPr="00F62EA7">
        <w:rPr>
          <w:rFonts w:cs="Times New Roman"/>
          <w:sz w:val="24"/>
          <w:szCs w:val="24"/>
        </w:rPr>
        <w:t xml:space="preserve"> предметов. Большие магазины с их богатством одежды и продовольственных товаров составляют как бы первичный пейзаж и геометрическое место изобилия. Но сами улицы с их переполненными сверкающими витринами (наименее редким благом является свет, без которого товар не был бы самим собой), с их выставками колбас, весь праздник продовольствия и одежды, которые они выводят на сцену, – всё вызывает феерическое слюноотделение. Существует нечто большее в этом нагромождении, нежели просто совокупность продуктов: очевидность излишка, магическое и окончательное уничтожение нужды, пышное и ласковое предзнаменование земли обетованной. Наши рынки, наши коммерческие артерии, наши </w:t>
      </w:r>
      <w:proofErr w:type="spellStart"/>
      <w:r w:rsidRPr="00F62EA7">
        <w:rPr>
          <w:rFonts w:cs="Times New Roman"/>
          <w:sz w:val="24"/>
          <w:szCs w:val="24"/>
        </w:rPr>
        <w:t>супердешевые</w:t>
      </w:r>
      <w:proofErr w:type="spellEnd"/>
      <w:r w:rsidRPr="00F62EA7">
        <w:rPr>
          <w:rFonts w:cs="Times New Roman"/>
          <w:sz w:val="24"/>
          <w:szCs w:val="24"/>
        </w:rPr>
        <w:t xml:space="preserve"> универсальные магазины подражают, таким образом, вновь обретенной необычайно плодовитой природе: это наши </w:t>
      </w:r>
      <w:proofErr w:type="spellStart"/>
      <w:r w:rsidRPr="00F62EA7">
        <w:rPr>
          <w:rFonts w:cs="Times New Roman"/>
          <w:sz w:val="24"/>
          <w:szCs w:val="24"/>
        </w:rPr>
        <w:t>Ханаанские</w:t>
      </w:r>
      <w:proofErr w:type="spellEnd"/>
      <w:r w:rsidRPr="00F62EA7">
        <w:rPr>
          <w:rFonts w:cs="Times New Roman"/>
          <w:sz w:val="24"/>
          <w:szCs w:val="24"/>
        </w:rPr>
        <w:t xml:space="preserve"> долины, где текут не молоко и мед, а волны неона на кетчуп и пластик</w:t>
      </w:r>
      <w:r w:rsidR="00F62EA7">
        <w:rPr>
          <w:rFonts w:cs="Times New Roman"/>
          <w:sz w:val="24"/>
          <w:szCs w:val="24"/>
        </w:rPr>
        <w:t>…</w:t>
      </w:r>
    </w:p>
    <w:p w:rsidR="00033788" w:rsidRPr="00F62EA7" w:rsidRDefault="00033788" w:rsidP="00F71B3E">
      <w:pPr>
        <w:ind w:firstLine="708"/>
        <w:jc w:val="both"/>
        <w:rPr>
          <w:rFonts w:cs="Times New Roman"/>
          <w:sz w:val="24"/>
          <w:szCs w:val="24"/>
        </w:rPr>
      </w:pPr>
      <w:r w:rsidRPr="00F62EA7">
        <w:rPr>
          <w:rFonts w:cs="Times New Roman"/>
          <w:sz w:val="24"/>
          <w:szCs w:val="24"/>
        </w:rPr>
        <w:t xml:space="preserve">Вопреки видимости нагромождения, которое является самой рудиментарной, но и самой впечатляющей формой изобилия, предметы организуются в </w:t>
      </w:r>
      <w:r w:rsidRPr="00F62EA7">
        <w:rPr>
          <w:rFonts w:cs="Times New Roman"/>
          <w:i/>
          <w:iCs/>
          <w:sz w:val="24"/>
          <w:szCs w:val="24"/>
        </w:rPr>
        <w:t>наборы,</w:t>
      </w:r>
      <w:r w:rsidRPr="00F62EA7">
        <w:rPr>
          <w:rFonts w:cs="Times New Roman"/>
          <w:sz w:val="24"/>
          <w:szCs w:val="24"/>
        </w:rPr>
        <w:t xml:space="preserve"> или в </w:t>
      </w:r>
      <w:r w:rsidRPr="00F62EA7">
        <w:rPr>
          <w:rFonts w:cs="Times New Roman"/>
          <w:i/>
          <w:iCs/>
          <w:sz w:val="24"/>
          <w:szCs w:val="24"/>
        </w:rPr>
        <w:t>коллекции.</w:t>
      </w:r>
      <w:r w:rsidRPr="00F62EA7">
        <w:rPr>
          <w:rFonts w:cs="Times New Roman"/>
          <w:sz w:val="24"/>
          <w:szCs w:val="24"/>
        </w:rPr>
        <w:t xml:space="preserve"> Почти все магазины одежды, электробытовые и т. д. предлагают </w:t>
      </w:r>
      <w:r w:rsidRPr="00F62EA7">
        <w:rPr>
          <w:rFonts w:cs="Times New Roman"/>
          <w:i/>
          <w:iCs/>
          <w:sz w:val="24"/>
          <w:szCs w:val="24"/>
        </w:rPr>
        <w:t>серии</w:t>
      </w:r>
      <w:r w:rsidRPr="00F62EA7">
        <w:rPr>
          <w:rFonts w:cs="Times New Roman"/>
          <w:sz w:val="24"/>
          <w:szCs w:val="24"/>
        </w:rPr>
        <w:t xml:space="preserve"> различных предметов, которые отсылают одни к другому, соответствуют друг другу и </w:t>
      </w:r>
      <w:proofErr w:type="gramStart"/>
      <w:r w:rsidRPr="00F62EA7">
        <w:rPr>
          <w:rFonts w:cs="Times New Roman"/>
          <w:sz w:val="24"/>
          <w:szCs w:val="24"/>
        </w:rPr>
        <w:t>отличаются</w:t>
      </w:r>
      <w:proofErr w:type="gramEnd"/>
      <w:r w:rsidRPr="00F62EA7">
        <w:rPr>
          <w:rFonts w:cs="Times New Roman"/>
          <w:sz w:val="24"/>
          <w:szCs w:val="24"/>
        </w:rPr>
        <w:t xml:space="preserve"> друг от друга</w:t>
      </w:r>
      <w:r w:rsidR="00F62EA7">
        <w:rPr>
          <w:rFonts w:cs="Times New Roman"/>
          <w:sz w:val="24"/>
          <w:szCs w:val="24"/>
        </w:rPr>
        <w:t xml:space="preserve">… </w:t>
      </w:r>
      <w:r w:rsidRPr="00F62EA7">
        <w:rPr>
          <w:rFonts w:cs="Times New Roman"/>
          <w:sz w:val="24"/>
          <w:szCs w:val="24"/>
        </w:rPr>
        <w:t xml:space="preserve">Сегодня мало предметов предлагается </w:t>
      </w:r>
      <w:r w:rsidRPr="00F62EA7">
        <w:rPr>
          <w:rFonts w:cs="Times New Roman"/>
          <w:i/>
          <w:iCs/>
          <w:sz w:val="24"/>
          <w:szCs w:val="24"/>
        </w:rPr>
        <w:t>в одиночку,</w:t>
      </w:r>
      <w:r w:rsidRPr="00F62EA7">
        <w:rPr>
          <w:rFonts w:cs="Times New Roman"/>
          <w:sz w:val="24"/>
          <w:szCs w:val="24"/>
        </w:rPr>
        <w:t xml:space="preserve"> без контекста говорящих о них других предметов. И отношение потребителя к предмету вследствие этого изменилось: он не относится больше к предмету, ориентируясь только на его специфическую пользу, а рассматривает ансамбль предметов в их целостном значении. Стиральная машина, холодильник, посудомоечная машина и т. д. имеют в совокупности иной смысл по сравнению со смыслом каждого из них, если его взять как отдельную вещь. </w:t>
      </w:r>
      <w:proofErr w:type="gramStart"/>
      <w:r w:rsidRPr="00F62EA7">
        <w:rPr>
          <w:rFonts w:cs="Times New Roman"/>
          <w:sz w:val="24"/>
          <w:szCs w:val="24"/>
        </w:rPr>
        <w:t xml:space="preserve">Витрина, </w:t>
      </w:r>
      <w:r w:rsidRPr="00F62EA7">
        <w:rPr>
          <w:rFonts w:cs="Times New Roman"/>
          <w:sz w:val="24"/>
          <w:szCs w:val="24"/>
        </w:rPr>
        <w:lastRenderedPageBreak/>
        <w:t xml:space="preserve">рекламное объявление, </w:t>
      </w:r>
      <w:proofErr w:type="spellStart"/>
      <w:r w:rsidRPr="00F62EA7">
        <w:rPr>
          <w:rFonts w:cs="Times New Roman"/>
          <w:sz w:val="24"/>
          <w:szCs w:val="24"/>
        </w:rPr>
        <w:t>фирма</w:t>
      </w:r>
      <w:r w:rsidRPr="00F62EA7">
        <w:rPr>
          <w:rFonts w:cs="Times New Roman"/>
          <w:sz w:val="24"/>
          <w:szCs w:val="24"/>
        </w:rPr>
        <w:noBreakHyphen/>
        <w:t>производитель</w:t>
      </w:r>
      <w:proofErr w:type="spellEnd"/>
      <w:r w:rsidRPr="00F62EA7">
        <w:rPr>
          <w:rFonts w:cs="Times New Roman"/>
          <w:sz w:val="24"/>
          <w:szCs w:val="24"/>
        </w:rPr>
        <w:t xml:space="preserve">, </w:t>
      </w:r>
      <w:r w:rsidRPr="00F62EA7">
        <w:rPr>
          <w:rFonts w:cs="Times New Roman"/>
          <w:i/>
          <w:iCs/>
          <w:sz w:val="24"/>
          <w:szCs w:val="24"/>
        </w:rPr>
        <w:t>фирменный знак,</w:t>
      </w:r>
      <w:r w:rsidRPr="00F62EA7">
        <w:rPr>
          <w:rFonts w:cs="Times New Roman"/>
          <w:sz w:val="24"/>
          <w:szCs w:val="24"/>
        </w:rPr>
        <w:t xml:space="preserve"> который здесь играет существенную роль, навязывают тем самым связное, групповое видение предметов как почти неразделимого целого, как цепи, которая в таком случае не является больше рядом простых предметов, но сцеплением </w:t>
      </w:r>
      <w:r w:rsidRPr="00F62EA7">
        <w:rPr>
          <w:rFonts w:cs="Times New Roman"/>
          <w:i/>
          <w:iCs/>
          <w:sz w:val="24"/>
          <w:szCs w:val="24"/>
        </w:rPr>
        <w:t>значащих</w:t>
      </w:r>
      <w:r w:rsidRPr="00F62EA7">
        <w:rPr>
          <w:rFonts w:cs="Times New Roman"/>
          <w:sz w:val="24"/>
          <w:szCs w:val="24"/>
        </w:rPr>
        <w:t xml:space="preserve"> предметов в той мере, в какой они обозначают один другого в качестве </w:t>
      </w:r>
      <w:proofErr w:type="spellStart"/>
      <w:r w:rsidRPr="00F62EA7">
        <w:rPr>
          <w:rFonts w:cs="Times New Roman"/>
          <w:sz w:val="24"/>
          <w:szCs w:val="24"/>
        </w:rPr>
        <w:t>суперпредмета</w:t>
      </w:r>
      <w:proofErr w:type="spellEnd"/>
      <w:r w:rsidRPr="00F62EA7">
        <w:rPr>
          <w:rFonts w:cs="Times New Roman"/>
          <w:sz w:val="24"/>
          <w:szCs w:val="24"/>
        </w:rPr>
        <w:t>, комплексного и вовлекающего потребителя в серию усложненных мотиваций.</w:t>
      </w:r>
      <w:proofErr w:type="gramEnd"/>
      <w:r w:rsidRPr="00F62EA7">
        <w:rPr>
          <w:rFonts w:cs="Times New Roman"/>
          <w:sz w:val="24"/>
          <w:szCs w:val="24"/>
        </w:rPr>
        <w:t xml:space="preserve"> Видно, что предметы никогда не предлагаются потребителю в абсолютном беспорядке. В некоторых случаях они могут </w:t>
      </w:r>
      <w:r w:rsidRPr="00F62EA7">
        <w:rPr>
          <w:rFonts w:cs="Times New Roman"/>
          <w:i/>
          <w:iCs/>
          <w:sz w:val="24"/>
          <w:szCs w:val="24"/>
        </w:rPr>
        <w:t>подражать</w:t>
      </w:r>
      <w:r w:rsidRPr="00F62EA7">
        <w:rPr>
          <w:rFonts w:cs="Times New Roman"/>
          <w:sz w:val="24"/>
          <w:szCs w:val="24"/>
        </w:rPr>
        <w:t xml:space="preserve"> беспорядку, чтобы лучше соблазнить, но всегда они располагаются в определенном порядке, чтобы проложить главные пути, чтобы ориентировать покупательский импульс в </w:t>
      </w:r>
      <w:r w:rsidRPr="00F62EA7">
        <w:rPr>
          <w:rFonts w:cs="Times New Roman"/>
          <w:i/>
          <w:iCs/>
          <w:sz w:val="24"/>
          <w:szCs w:val="24"/>
        </w:rPr>
        <w:t>сети</w:t>
      </w:r>
      <w:r w:rsidRPr="00F62EA7">
        <w:rPr>
          <w:rFonts w:cs="Times New Roman"/>
          <w:sz w:val="24"/>
          <w:szCs w:val="24"/>
        </w:rPr>
        <w:t xml:space="preserve"> предметов, чтобы соблазнить покупателя и вести согласно своей собственной логике вплоть до максимального вложения и до границ его экономического потенциала. Одежда, приборы, предметы туалета составляют, таким образом, последовательность предметов, которые вызывают у потребителя инерционное принуждение: он пойдет </w:t>
      </w:r>
      <w:r w:rsidRPr="00F62EA7">
        <w:rPr>
          <w:rFonts w:cs="Times New Roman"/>
          <w:i/>
          <w:iCs/>
          <w:sz w:val="24"/>
          <w:szCs w:val="24"/>
        </w:rPr>
        <w:t>последовательно</w:t>
      </w:r>
      <w:r w:rsidRPr="00F62EA7">
        <w:rPr>
          <w:rFonts w:cs="Times New Roman"/>
          <w:sz w:val="24"/>
          <w:szCs w:val="24"/>
        </w:rPr>
        <w:t xml:space="preserve"> от предмета к предмету. Он будет вовлечен в </w:t>
      </w:r>
      <w:r w:rsidRPr="00F62EA7">
        <w:rPr>
          <w:rFonts w:cs="Times New Roman"/>
          <w:i/>
          <w:iCs/>
          <w:sz w:val="24"/>
          <w:szCs w:val="24"/>
        </w:rPr>
        <w:t>подсчет</w:t>
      </w:r>
      <w:r w:rsidRPr="00F62EA7">
        <w:rPr>
          <w:rFonts w:cs="Times New Roman"/>
          <w:sz w:val="24"/>
          <w:szCs w:val="24"/>
        </w:rPr>
        <w:t xml:space="preserve"> предметов, что отлично от опьянения покупкой и присвоением, которое возникает от самого изобилия товаров</w:t>
      </w:r>
      <w:r w:rsidR="00F71B3E">
        <w:rPr>
          <w:rFonts w:cs="Times New Roman"/>
          <w:sz w:val="24"/>
          <w:szCs w:val="24"/>
        </w:rPr>
        <w:t>…</w:t>
      </w:r>
    </w:p>
    <w:p w:rsidR="00F36F0B" w:rsidRDefault="00033788" w:rsidP="00F71B3E">
      <w:pPr>
        <w:ind w:firstLine="360"/>
        <w:jc w:val="both"/>
        <w:rPr>
          <w:rFonts w:cs="Times New Roman"/>
          <w:sz w:val="24"/>
          <w:szCs w:val="24"/>
        </w:rPr>
      </w:pPr>
      <w:proofErr w:type="spellStart"/>
      <w:r w:rsidRPr="00F62EA7">
        <w:rPr>
          <w:rFonts w:cs="Times New Roman"/>
          <w:sz w:val="24"/>
          <w:szCs w:val="24"/>
        </w:rPr>
        <w:t>Дрогстор</w:t>
      </w:r>
      <w:proofErr w:type="spellEnd"/>
      <w:r w:rsidR="006614F0" w:rsidRPr="00F62EA7">
        <w:rPr>
          <w:rStyle w:val="a7"/>
          <w:rFonts w:cs="Times New Roman"/>
          <w:sz w:val="24"/>
          <w:szCs w:val="24"/>
        </w:rPr>
        <w:footnoteReference w:id="1"/>
      </w:r>
      <w:r w:rsidRPr="00F62EA7">
        <w:rPr>
          <w:rFonts w:cs="Times New Roman"/>
          <w:sz w:val="24"/>
          <w:szCs w:val="24"/>
        </w:rPr>
        <w:t xml:space="preserve"> имеет совсем другой смысл: он представляет не различные категории товаров, а </w:t>
      </w:r>
      <w:r w:rsidRPr="00F62EA7">
        <w:rPr>
          <w:rFonts w:cs="Times New Roman"/>
          <w:i/>
          <w:iCs/>
          <w:sz w:val="24"/>
          <w:szCs w:val="24"/>
        </w:rPr>
        <w:t>сочетание знаков</w:t>
      </w:r>
      <w:r w:rsidRPr="00F62EA7">
        <w:rPr>
          <w:rFonts w:cs="Times New Roman"/>
          <w:sz w:val="24"/>
          <w:szCs w:val="24"/>
        </w:rPr>
        <w:t xml:space="preserve"> всех категорий благ, рассматриваемых в качестве частичных представителей знаковой целостности. Культурный центр там становится составной частью коммерческого центра. Не следует понимать это так, что культура там «проституирована»: это было бы слишком просто. Она там </w:t>
      </w:r>
      <w:proofErr w:type="spellStart"/>
      <w:r w:rsidR="00F62EA7">
        <w:rPr>
          <w:rFonts w:cs="Times New Roman"/>
          <w:i/>
          <w:iCs/>
          <w:sz w:val="24"/>
          <w:szCs w:val="24"/>
        </w:rPr>
        <w:t>культу</w:t>
      </w:r>
      <w:r w:rsidRPr="00F62EA7">
        <w:rPr>
          <w:rFonts w:cs="Times New Roman"/>
          <w:i/>
          <w:iCs/>
          <w:sz w:val="24"/>
          <w:szCs w:val="24"/>
        </w:rPr>
        <w:t>рализована</w:t>
      </w:r>
      <w:proofErr w:type="spellEnd"/>
      <w:r w:rsidRPr="00F62EA7">
        <w:rPr>
          <w:rFonts w:cs="Times New Roman"/>
          <w:i/>
          <w:iCs/>
          <w:sz w:val="24"/>
          <w:szCs w:val="24"/>
        </w:rPr>
        <w:t>.</w:t>
      </w:r>
      <w:r w:rsidRPr="00F62EA7">
        <w:rPr>
          <w:rFonts w:cs="Times New Roman"/>
          <w:sz w:val="24"/>
          <w:szCs w:val="24"/>
        </w:rPr>
        <w:t xml:space="preserve"> Одновременно товар (одежда, бакалея, ресторан и т. д.) там тоже </w:t>
      </w:r>
      <w:proofErr w:type="spellStart"/>
      <w:r w:rsidRPr="00F62EA7">
        <w:rPr>
          <w:rFonts w:cs="Times New Roman"/>
          <w:sz w:val="24"/>
          <w:szCs w:val="24"/>
        </w:rPr>
        <w:t>культурализован</w:t>
      </w:r>
      <w:proofErr w:type="spellEnd"/>
      <w:r w:rsidRPr="00F62EA7">
        <w:rPr>
          <w:rFonts w:cs="Times New Roman"/>
          <w:sz w:val="24"/>
          <w:szCs w:val="24"/>
        </w:rPr>
        <w:t xml:space="preserve">, трансформирован в игровую и отличительную субстанцию, в аксессуар роскоши, в один из элементов общей коллекции потребляемых благ. </w:t>
      </w:r>
      <w:proofErr w:type="gramStart"/>
      <w:r w:rsidRPr="00F62EA7">
        <w:rPr>
          <w:rFonts w:cs="Times New Roman"/>
          <w:sz w:val="24"/>
          <w:szCs w:val="24"/>
        </w:rPr>
        <w:t>«Новое искусство жить, новый способ жить, современная повседневность, – говорит реклама, – заключается в умении сделать из шопинга приятное, в одном и том же месте с кондиционированным воздухом покупать за один раз провизию, предметы для квартиры и для деревенского дома, одежду, цветы, последний роман и последнюю техническую новинку, между тем как муж и дети смотрят фильм, пообедать всем на месте и т</w:t>
      </w:r>
      <w:proofErr w:type="gramEnd"/>
      <w:r w:rsidRPr="00F62EA7">
        <w:rPr>
          <w:rFonts w:cs="Times New Roman"/>
          <w:sz w:val="24"/>
          <w:szCs w:val="24"/>
        </w:rPr>
        <w:t>. </w:t>
      </w:r>
      <w:proofErr w:type="gramStart"/>
      <w:r w:rsidRPr="00F62EA7">
        <w:rPr>
          <w:rFonts w:cs="Times New Roman"/>
          <w:sz w:val="24"/>
          <w:szCs w:val="24"/>
        </w:rPr>
        <w:t xml:space="preserve">д.». В коммерческих центрах есть кафе, кино, книжный магазин, аудитория, безделушки, одежда и еще много других вещей; </w:t>
      </w:r>
      <w:proofErr w:type="spellStart"/>
      <w:r w:rsidRPr="00F62EA7">
        <w:rPr>
          <w:rFonts w:cs="Times New Roman"/>
          <w:sz w:val="24"/>
          <w:szCs w:val="24"/>
        </w:rPr>
        <w:t>дрогстор</w:t>
      </w:r>
      <w:proofErr w:type="spellEnd"/>
      <w:r w:rsidRPr="00F62EA7">
        <w:rPr>
          <w:rFonts w:cs="Times New Roman"/>
          <w:sz w:val="24"/>
          <w:szCs w:val="24"/>
        </w:rPr>
        <w:t xml:space="preserve"> наподобие калей</w:t>
      </w:r>
      <w:r w:rsidR="00F62EA7">
        <w:rPr>
          <w:rFonts w:cs="Times New Roman"/>
          <w:sz w:val="24"/>
          <w:szCs w:val="24"/>
        </w:rPr>
        <w:t xml:space="preserve">доскопа, может все представить…. </w:t>
      </w:r>
      <w:proofErr w:type="spellStart"/>
      <w:r w:rsidRPr="00F62EA7">
        <w:rPr>
          <w:rFonts w:cs="Times New Roman"/>
          <w:sz w:val="24"/>
          <w:szCs w:val="24"/>
        </w:rPr>
        <w:t>Дрогстор</w:t>
      </w:r>
      <w:proofErr w:type="spellEnd"/>
      <w:r w:rsidRPr="00F62EA7">
        <w:rPr>
          <w:rFonts w:cs="Times New Roman"/>
          <w:sz w:val="24"/>
          <w:szCs w:val="24"/>
        </w:rPr>
        <w:t xml:space="preserve"> может стать целым городом: это Парли</w:t>
      </w:r>
      <w:r w:rsidRPr="00F62EA7">
        <w:rPr>
          <w:rFonts w:cs="Times New Roman"/>
          <w:sz w:val="24"/>
          <w:szCs w:val="24"/>
        </w:rPr>
        <w:noBreakHyphen/>
        <w:t xml:space="preserve">2, с его гигантским </w:t>
      </w:r>
      <w:proofErr w:type="spellStart"/>
      <w:r w:rsidRPr="00F62EA7">
        <w:rPr>
          <w:rFonts w:cs="Times New Roman"/>
          <w:sz w:val="24"/>
          <w:szCs w:val="24"/>
        </w:rPr>
        <w:t>шопинг</w:t>
      </w:r>
      <w:r w:rsidRPr="00F62EA7">
        <w:rPr>
          <w:rFonts w:cs="Times New Roman"/>
          <w:sz w:val="24"/>
          <w:szCs w:val="24"/>
        </w:rPr>
        <w:noBreakHyphen/>
        <w:t>центром</w:t>
      </w:r>
      <w:proofErr w:type="spellEnd"/>
      <w:r w:rsidRPr="00F62EA7">
        <w:rPr>
          <w:rFonts w:cs="Times New Roman"/>
          <w:sz w:val="24"/>
          <w:szCs w:val="24"/>
        </w:rPr>
        <w:t>, где «искусство и развлечения смешиваются с повседневной жизнью», где каждая группа резиденций сияет вокруг своего плавательного бассейна, который становится полюсом притяжения.</w:t>
      </w:r>
      <w:proofErr w:type="gramEnd"/>
      <w:r w:rsidRPr="00F62EA7">
        <w:rPr>
          <w:rFonts w:cs="Times New Roman"/>
          <w:sz w:val="24"/>
          <w:szCs w:val="24"/>
        </w:rPr>
        <w:t xml:space="preserve"> В кружок собраны церковь, теннисные корты («стоит ли об этом говорить»), элегантные магазинчики, библиотека. </w:t>
      </w:r>
      <w:proofErr w:type="gramStart"/>
      <w:r w:rsidRPr="00F62EA7">
        <w:rPr>
          <w:rFonts w:cs="Times New Roman"/>
          <w:sz w:val="24"/>
          <w:szCs w:val="24"/>
        </w:rPr>
        <w:t>Самая маленькая станция зимнего спорта воспроизводит эту «</w:t>
      </w:r>
      <w:proofErr w:type="spellStart"/>
      <w:r w:rsidRPr="00F62EA7">
        <w:rPr>
          <w:rFonts w:cs="Times New Roman"/>
          <w:sz w:val="24"/>
          <w:szCs w:val="24"/>
        </w:rPr>
        <w:t>универсалистскую</w:t>
      </w:r>
      <w:proofErr w:type="spellEnd"/>
      <w:r w:rsidRPr="00F62EA7">
        <w:rPr>
          <w:rFonts w:cs="Times New Roman"/>
          <w:sz w:val="24"/>
          <w:szCs w:val="24"/>
        </w:rPr>
        <w:t xml:space="preserve">» модель </w:t>
      </w:r>
      <w:proofErr w:type="spellStart"/>
      <w:r w:rsidRPr="00F62EA7">
        <w:rPr>
          <w:rFonts w:cs="Times New Roman"/>
          <w:sz w:val="24"/>
          <w:szCs w:val="24"/>
        </w:rPr>
        <w:t>дрогстора</w:t>
      </w:r>
      <w:proofErr w:type="spellEnd"/>
      <w:r w:rsidRPr="00F62EA7">
        <w:rPr>
          <w:rFonts w:cs="Times New Roman"/>
          <w:sz w:val="24"/>
          <w:szCs w:val="24"/>
        </w:rPr>
        <w:t>: там представлены все виды деятельности, систематически собранные и объединенные в соответствии с главным понятием «среды»</w:t>
      </w:r>
      <w:r w:rsidR="00F62EA7">
        <w:rPr>
          <w:rFonts w:cs="Times New Roman"/>
          <w:sz w:val="24"/>
          <w:szCs w:val="24"/>
        </w:rPr>
        <w:t>…</w:t>
      </w:r>
      <w:r w:rsidRPr="00F62EA7">
        <w:rPr>
          <w:rFonts w:cs="Times New Roman"/>
          <w:sz w:val="24"/>
          <w:szCs w:val="24"/>
        </w:rPr>
        <w:t xml:space="preserve"> Мы находимся на той стадии, когда </w:t>
      </w:r>
      <w:r w:rsidRPr="00F62EA7">
        <w:rPr>
          <w:rFonts w:cs="Times New Roman"/>
          <w:sz w:val="24"/>
          <w:szCs w:val="24"/>
        </w:rPr>
        <w:lastRenderedPageBreak/>
        <w:t>«потребление» охватывает всю жизнь, когда все роды деятельности комбинируются одним и тем же способом, когда русло удовольствий прочерчено заранее, час за часом, когда «среда» целостна, имеет свой микроклимат, устроена</w:t>
      </w:r>
      <w:proofErr w:type="gramEnd"/>
      <w:r w:rsidRPr="00F62EA7">
        <w:rPr>
          <w:rFonts w:cs="Times New Roman"/>
          <w:sz w:val="24"/>
          <w:szCs w:val="24"/>
        </w:rPr>
        <w:t xml:space="preserve">, </w:t>
      </w:r>
      <w:proofErr w:type="spellStart"/>
      <w:r w:rsidRPr="00F62EA7">
        <w:rPr>
          <w:rFonts w:cs="Times New Roman"/>
          <w:sz w:val="24"/>
          <w:szCs w:val="24"/>
        </w:rPr>
        <w:t>культурализована</w:t>
      </w:r>
      <w:proofErr w:type="spellEnd"/>
      <w:r w:rsidRPr="00F62EA7">
        <w:rPr>
          <w:rFonts w:cs="Times New Roman"/>
          <w:sz w:val="24"/>
          <w:szCs w:val="24"/>
        </w:rPr>
        <w:t xml:space="preserve">. </w:t>
      </w:r>
      <w:proofErr w:type="gramStart"/>
      <w:r w:rsidRPr="00F62EA7">
        <w:rPr>
          <w:rFonts w:cs="Times New Roman"/>
          <w:sz w:val="24"/>
          <w:szCs w:val="24"/>
        </w:rPr>
        <w:t xml:space="preserve">В феноменологии потребления общий микроклимат жизни, благ, предметов, услуг, поведения и социальных отношений представляет собой законченную стадию в эволюции, которая начинается с простого изобилия товаров и через образование цепи объектов потребления доходит до всеобщего координирования действий и времени, до системы окружающей среды, вписанной в будущие города, каковыми являются </w:t>
      </w:r>
      <w:proofErr w:type="spellStart"/>
      <w:r w:rsidRPr="00F62EA7">
        <w:rPr>
          <w:rFonts w:cs="Times New Roman"/>
          <w:sz w:val="24"/>
          <w:szCs w:val="24"/>
        </w:rPr>
        <w:t>дрогсторы</w:t>
      </w:r>
      <w:proofErr w:type="spellEnd"/>
      <w:r w:rsidRPr="00F62EA7">
        <w:rPr>
          <w:rFonts w:cs="Times New Roman"/>
          <w:sz w:val="24"/>
          <w:szCs w:val="24"/>
        </w:rPr>
        <w:t>, Парли</w:t>
      </w:r>
      <w:r w:rsidRPr="00F62EA7">
        <w:rPr>
          <w:rFonts w:cs="Times New Roman"/>
          <w:sz w:val="24"/>
          <w:szCs w:val="24"/>
        </w:rPr>
        <w:noBreakHyphen/>
        <w:t>2 или современные аэропорты.</w:t>
      </w:r>
      <w:proofErr w:type="gramEnd"/>
    </w:p>
    <w:p w:rsidR="00033788" w:rsidRDefault="00033788" w:rsidP="00F62EA7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4D26EC" w:rsidRPr="004D26EC" w:rsidRDefault="004D26EC" w:rsidP="004D26EC">
      <w:pPr>
        <w:rPr>
          <w:lang w:eastAsia="ru-RU"/>
        </w:rPr>
      </w:pPr>
    </w:p>
    <w:p w:rsidR="00945FC6" w:rsidRPr="00F36F0B" w:rsidRDefault="001B0D9C" w:rsidP="001B0D9C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Эссе</w:t>
      </w:r>
      <w:r w:rsidR="00945FC6" w:rsidRPr="00F36F0B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(</w:t>
      </w:r>
      <w:r w:rsidR="00F36F0B" w:rsidRPr="00F36F0B">
        <w:rPr>
          <w:rFonts w:ascii="Times New Roman" w:eastAsia="Calibri" w:hAnsi="Times New Roman" w:cs="Times New Roman"/>
          <w:i/>
          <w:sz w:val="28"/>
          <w:szCs w:val="28"/>
          <w:u w:val="single"/>
        </w:rPr>
        <w:t>максимум</w:t>
      </w:r>
      <w:r w:rsidR="00F71B3E" w:rsidRPr="00F36F0B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-</w:t>
      </w:r>
      <w:r w:rsidR="00945FC6" w:rsidRPr="00F36F0B">
        <w:rPr>
          <w:rFonts w:ascii="Times New Roman" w:eastAsia="Calibri" w:hAnsi="Times New Roman" w:cs="Times New Roman"/>
          <w:i/>
          <w:sz w:val="28"/>
          <w:szCs w:val="28"/>
          <w:u w:val="single"/>
        </w:rPr>
        <w:t>30 баллов)</w:t>
      </w:r>
    </w:p>
    <w:p w:rsidR="006B59CF" w:rsidRPr="001B0D9C" w:rsidRDefault="006B59CF" w:rsidP="001B0D9C">
      <w:pPr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iCs/>
          <w:sz w:val="28"/>
          <w:szCs w:val="28"/>
        </w:rPr>
        <w:t>Напишите сочинение-эссе на одну из предложенных ниже тем по вашему выбору. 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личного интереса к данной теме и т.д.).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Раскрытие понимания того, о чем говорит автор высказывания, в чем состоит его позиция.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Представление </w:t>
      </w:r>
      <w:r w:rsidRPr="001B0D9C">
        <w:rPr>
          <w:rFonts w:ascii="Times New Roman" w:eastAsia="Calibri" w:hAnsi="Times New Roman" w:cs="Times New Roman"/>
          <w:i/>
          <w:sz w:val="28"/>
          <w:szCs w:val="28"/>
          <w:u w:val="single"/>
        </w:rPr>
        <w:t>вашей собственной точки зрения</w:t>
      </w:r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 при раскрытии темы. (Будет оцениваться суть и умение ее сформулировать).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 Определение задач, которые вы ставите перед собой в работе.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 в пользу вашей точки зрения).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Раскрытие проблемы на теоретическом уровне (опора на научные теории, владение понятиями курса).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Аргументация своей точки зрения с опорой на факты общественной жизни и личный социальный опыт.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</w:t>
      </w:r>
      <w:proofErr w:type="gramStart"/>
      <w:r w:rsidRPr="001B0D9C">
        <w:rPr>
          <w:rFonts w:ascii="Times New Roman" w:eastAsia="Calibri" w:hAnsi="Times New Roman" w:cs="Times New Roman"/>
          <w:i/>
          <w:sz w:val="28"/>
          <w:szCs w:val="28"/>
        </w:rPr>
        <w:t>соединены</w:t>
      </w:r>
      <w:proofErr w:type="gramEnd"/>
      <w:r w:rsidRPr="001B0D9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1B0D9C">
        <w:rPr>
          <w:rFonts w:ascii="Times New Roman" w:eastAsia="Calibri" w:hAnsi="Times New Roman" w:cs="Times New Roman"/>
          <w:i/>
          <w:sz w:val="28"/>
          <w:szCs w:val="28"/>
        </w:rPr>
        <w:t>пп</w:t>
      </w:r>
      <w:proofErr w:type="spellEnd"/>
      <w:r w:rsidRPr="001B0D9C">
        <w:rPr>
          <w:rFonts w:ascii="Times New Roman" w:eastAsia="Calibri" w:hAnsi="Times New Roman" w:cs="Times New Roman"/>
          <w:i/>
          <w:sz w:val="28"/>
          <w:szCs w:val="28"/>
        </w:rPr>
        <w:t>. 6 и 7, названные выше).</w:t>
      </w:r>
    </w:p>
    <w:p w:rsidR="006B59CF" w:rsidRPr="001B0D9C" w:rsidRDefault="006B59CF" w:rsidP="001B0D9C">
      <w:pPr>
        <w:numPr>
          <w:ilvl w:val="0"/>
          <w:numId w:val="6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i/>
          <w:sz w:val="28"/>
          <w:szCs w:val="28"/>
        </w:rPr>
        <w:t>Четкость выводов, их соответствие поставленным автором перед собой задачам (</w:t>
      </w:r>
      <w:proofErr w:type="gramStart"/>
      <w:r w:rsidRPr="001B0D9C">
        <w:rPr>
          <w:rFonts w:ascii="Times New Roman" w:eastAsia="Calibri" w:hAnsi="Times New Roman" w:cs="Times New Roman"/>
          <w:i/>
          <w:sz w:val="28"/>
          <w:szCs w:val="28"/>
        </w:rPr>
        <w:t>см</w:t>
      </w:r>
      <w:proofErr w:type="gramEnd"/>
      <w:r w:rsidRPr="001B0D9C">
        <w:rPr>
          <w:rFonts w:ascii="Times New Roman" w:eastAsia="Calibri" w:hAnsi="Times New Roman" w:cs="Times New Roman"/>
          <w:i/>
          <w:sz w:val="28"/>
          <w:szCs w:val="28"/>
        </w:rPr>
        <w:t>. п. 4).</w:t>
      </w:r>
    </w:p>
    <w:p w:rsidR="00945FC6" w:rsidRPr="00A528FB" w:rsidRDefault="00945FC6" w:rsidP="001B0D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i/>
          <w:sz w:val="28"/>
          <w:szCs w:val="28"/>
        </w:rPr>
        <w:tab/>
        <w:t xml:space="preserve"> </w:t>
      </w:r>
    </w:p>
    <w:p w:rsidR="001B0D9C" w:rsidRPr="00A528FB" w:rsidRDefault="001B0D9C" w:rsidP="001B0D9C">
      <w:pPr>
        <w:ind w:firstLine="540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A528F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lastRenderedPageBreak/>
        <w:t>Выбери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те</w:t>
      </w:r>
      <w:r w:rsidRPr="00A528F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одно из высказыван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ий, которое станет темой </w:t>
      </w:r>
      <w:r w:rsidRPr="00A528F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эссе: </w:t>
      </w:r>
    </w:p>
    <w:p w:rsidR="00AC004D" w:rsidRPr="00A528FB" w:rsidRDefault="00AC004D" w:rsidP="00AC004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1. «Всякая истина рождается как ересь, а умирает как предрассудок» /Т. Гексли (1825 — 1895) — английский зоолог, популяризатор науки/. </w:t>
      </w:r>
    </w:p>
    <w:p w:rsidR="000C4869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B0D9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C4869" w:rsidRPr="00A528FB">
        <w:rPr>
          <w:rFonts w:ascii="Times New Roman" w:eastAsia="Calibri" w:hAnsi="Times New Roman" w:cs="Times New Roman"/>
          <w:sz w:val="28"/>
          <w:szCs w:val="28"/>
        </w:rPr>
        <w:t>«Богатство – не в обладании сокровищами, а в умении ими пользоваться» /Наполеон Бонапарт(1769 — 1821) – французский император/.</w:t>
      </w:r>
    </w:p>
    <w:p w:rsidR="00BF457D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F457D">
        <w:rPr>
          <w:rFonts w:ascii="Times New Roman" w:eastAsia="Calibri" w:hAnsi="Times New Roman" w:cs="Times New Roman"/>
          <w:sz w:val="28"/>
          <w:szCs w:val="28"/>
        </w:rPr>
        <w:t>. «Только сила способна превратить истину в правоту, а горькое познание – в перст судьбы» /Эзоп</w:t>
      </w:r>
      <w:r w:rsidR="00BF457D">
        <w:rPr>
          <w:rFonts w:ascii="Times New Roman" w:eastAsia="Calibri" w:hAnsi="Times New Roman" w:cs="Times New Roman"/>
          <w:sz w:val="28"/>
          <w:szCs w:val="28"/>
        </w:rPr>
        <w:tab/>
        <w:t>(640-560</w:t>
      </w:r>
      <w:proofErr w:type="gramStart"/>
      <w:r w:rsidR="00BF457D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 w:rsidR="00BF457D">
        <w:rPr>
          <w:rFonts w:ascii="Times New Roman" w:eastAsia="Calibri" w:hAnsi="Times New Roman" w:cs="Times New Roman"/>
          <w:sz w:val="28"/>
          <w:szCs w:val="28"/>
        </w:rPr>
        <w:t xml:space="preserve"> – древнегреческий философ/ </w:t>
      </w:r>
    </w:p>
    <w:p w:rsidR="00BF457D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F457D">
        <w:rPr>
          <w:rFonts w:ascii="Times New Roman" w:eastAsia="Calibri" w:hAnsi="Times New Roman" w:cs="Times New Roman"/>
          <w:sz w:val="28"/>
          <w:szCs w:val="28"/>
        </w:rPr>
        <w:t xml:space="preserve">. «Характерное свойство прогресса состоит в том, что он кажется гораздо более значительным, чем есть на самом деле» /Людвиг </w:t>
      </w:r>
      <w:proofErr w:type="spellStart"/>
      <w:r w:rsidR="00BF457D">
        <w:rPr>
          <w:rFonts w:ascii="Times New Roman" w:eastAsia="Calibri" w:hAnsi="Times New Roman" w:cs="Times New Roman"/>
          <w:sz w:val="28"/>
          <w:szCs w:val="28"/>
        </w:rPr>
        <w:t>Витгенштейн</w:t>
      </w:r>
      <w:proofErr w:type="spellEnd"/>
      <w:r w:rsidR="00BF457D">
        <w:rPr>
          <w:rFonts w:ascii="Times New Roman" w:eastAsia="Calibri" w:hAnsi="Times New Roman" w:cs="Times New Roman"/>
          <w:sz w:val="28"/>
          <w:szCs w:val="28"/>
        </w:rPr>
        <w:t xml:space="preserve"> (1889-1951) – английский философ/</w:t>
      </w:r>
    </w:p>
    <w:p w:rsidR="00BF457D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BF457D">
        <w:rPr>
          <w:rFonts w:ascii="Times New Roman" w:eastAsia="Calibri" w:hAnsi="Times New Roman" w:cs="Times New Roman"/>
          <w:sz w:val="28"/>
          <w:szCs w:val="28"/>
        </w:rPr>
        <w:t>. «Человек сознателен ровно настолько, насколько не скрывает от себя своего страха» /Альбер Камю (</w:t>
      </w:r>
      <w:r w:rsidR="00DF60B3">
        <w:rPr>
          <w:rFonts w:ascii="Times New Roman" w:eastAsia="Calibri" w:hAnsi="Times New Roman" w:cs="Times New Roman"/>
          <w:sz w:val="28"/>
          <w:szCs w:val="28"/>
        </w:rPr>
        <w:t>1913-1960) –</w:t>
      </w:r>
      <w:r w:rsidR="00D215FB">
        <w:rPr>
          <w:rFonts w:ascii="Times New Roman" w:eastAsia="Calibri" w:hAnsi="Times New Roman" w:cs="Times New Roman"/>
          <w:sz w:val="28"/>
          <w:szCs w:val="28"/>
        </w:rPr>
        <w:t xml:space="preserve"> французский философ </w:t>
      </w:r>
      <w:r w:rsidR="00DF60B3">
        <w:rPr>
          <w:rFonts w:ascii="Times New Roman" w:eastAsia="Calibri" w:hAnsi="Times New Roman" w:cs="Times New Roman"/>
          <w:sz w:val="28"/>
          <w:szCs w:val="28"/>
        </w:rPr>
        <w:t>/</w:t>
      </w:r>
    </w:p>
    <w:p w:rsidR="00140957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40957">
        <w:rPr>
          <w:rFonts w:ascii="Times New Roman" w:eastAsia="Calibri" w:hAnsi="Times New Roman" w:cs="Times New Roman"/>
          <w:sz w:val="28"/>
          <w:szCs w:val="28"/>
        </w:rPr>
        <w:t>. «</w:t>
      </w:r>
      <w:proofErr w:type="gramStart"/>
      <w:r w:rsidR="00140957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="00140957">
        <w:rPr>
          <w:rFonts w:ascii="Times New Roman" w:eastAsia="Calibri" w:hAnsi="Times New Roman" w:cs="Times New Roman"/>
          <w:sz w:val="28"/>
          <w:szCs w:val="28"/>
        </w:rPr>
        <w:t xml:space="preserve"> многой мудрости много печали; и кто умножает познания, умножает скорбь» /Соломон Мудрый</w:t>
      </w:r>
      <w:r w:rsidR="00DF60B3">
        <w:rPr>
          <w:rFonts w:ascii="Times New Roman" w:eastAsia="Calibri" w:hAnsi="Times New Roman" w:cs="Times New Roman"/>
          <w:sz w:val="28"/>
          <w:szCs w:val="28"/>
        </w:rPr>
        <w:t xml:space="preserve"> (960-935) – мудрец, царь Иудеи/</w:t>
      </w:r>
    </w:p>
    <w:p w:rsidR="00140957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140957">
        <w:rPr>
          <w:rFonts w:ascii="Times New Roman" w:eastAsia="Calibri" w:hAnsi="Times New Roman" w:cs="Times New Roman"/>
          <w:sz w:val="28"/>
          <w:szCs w:val="28"/>
        </w:rPr>
        <w:t xml:space="preserve">. «Страх перед богом не исправил </w:t>
      </w:r>
      <w:proofErr w:type="gramStart"/>
      <w:r w:rsidR="00140957">
        <w:rPr>
          <w:rFonts w:ascii="Times New Roman" w:eastAsia="Calibri" w:hAnsi="Times New Roman" w:cs="Times New Roman"/>
          <w:sz w:val="28"/>
          <w:szCs w:val="28"/>
        </w:rPr>
        <w:t>никакую</w:t>
      </w:r>
      <w:proofErr w:type="gramEnd"/>
      <w:r w:rsidR="00140957">
        <w:rPr>
          <w:rFonts w:ascii="Times New Roman" w:eastAsia="Calibri" w:hAnsi="Times New Roman" w:cs="Times New Roman"/>
          <w:sz w:val="28"/>
          <w:szCs w:val="28"/>
        </w:rPr>
        <w:t xml:space="preserve"> из человеческих испорченностей» /Пьер </w:t>
      </w:r>
      <w:proofErr w:type="spellStart"/>
      <w:r w:rsidR="00140957">
        <w:rPr>
          <w:rFonts w:ascii="Times New Roman" w:eastAsia="Calibri" w:hAnsi="Times New Roman" w:cs="Times New Roman"/>
          <w:sz w:val="28"/>
          <w:szCs w:val="28"/>
        </w:rPr>
        <w:t>Бейль</w:t>
      </w:r>
      <w:proofErr w:type="spellEnd"/>
      <w:r w:rsidR="0014095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F60B3">
        <w:rPr>
          <w:rFonts w:ascii="Times New Roman" w:eastAsia="Calibri" w:hAnsi="Times New Roman" w:cs="Times New Roman"/>
          <w:sz w:val="28"/>
          <w:szCs w:val="28"/>
        </w:rPr>
        <w:t>1647-1706) – французский философ/</w:t>
      </w:r>
    </w:p>
    <w:p w:rsidR="00DF60B3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F60B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«В</w:t>
      </w:r>
      <w:r w:rsidR="00DF60B3">
        <w:rPr>
          <w:rFonts w:ascii="Times New Roman" w:eastAsia="Calibri" w:hAnsi="Times New Roman" w:cs="Times New Roman"/>
          <w:sz w:val="28"/>
          <w:szCs w:val="28"/>
        </w:rPr>
        <w:t>ысшая нравственность требует нек</w:t>
      </w:r>
      <w:r w:rsidR="00D215FB">
        <w:rPr>
          <w:rFonts w:ascii="Times New Roman" w:eastAsia="Calibri" w:hAnsi="Times New Roman" w:cs="Times New Roman"/>
          <w:sz w:val="28"/>
          <w:szCs w:val="28"/>
        </w:rPr>
        <w:t>о</w:t>
      </w:r>
      <w:r w:rsidR="00DF60B3">
        <w:rPr>
          <w:rFonts w:ascii="Times New Roman" w:eastAsia="Calibri" w:hAnsi="Times New Roman" w:cs="Times New Roman"/>
          <w:sz w:val="28"/>
          <w:szCs w:val="28"/>
        </w:rPr>
        <w:t>торой свободы и для безнравственности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DF60B3">
        <w:rPr>
          <w:rFonts w:ascii="Times New Roman" w:eastAsia="Calibri" w:hAnsi="Times New Roman" w:cs="Times New Roman"/>
          <w:sz w:val="28"/>
          <w:szCs w:val="28"/>
        </w:rPr>
        <w:t xml:space="preserve"> /В.С.Соловьев (</w:t>
      </w:r>
      <w:r w:rsidR="00B6382B">
        <w:rPr>
          <w:rFonts w:ascii="Times New Roman" w:eastAsia="Calibri" w:hAnsi="Times New Roman" w:cs="Times New Roman"/>
          <w:sz w:val="28"/>
          <w:szCs w:val="28"/>
        </w:rPr>
        <w:t>1853-1900) – русский философ, публицист/</w:t>
      </w:r>
    </w:p>
    <w:p w:rsidR="00DF60B3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DF60B3">
        <w:rPr>
          <w:rFonts w:ascii="Times New Roman" w:eastAsia="Calibri" w:hAnsi="Times New Roman" w:cs="Times New Roman"/>
          <w:sz w:val="28"/>
          <w:szCs w:val="28"/>
        </w:rPr>
        <w:t xml:space="preserve">. «Познание может быть… только упрощением, но никогда отображением   действительности» /Генрих </w:t>
      </w:r>
      <w:proofErr w:type="spellStart"/>
      <w:r w:rsidR="00DF60B3">
        <w:rPr>
          <w:rFonts w:ascii="Times New Roman" w:eastAsia="Calibri" w:hAnsi="Times New Roman" w:cs="Times New Roman"/>
          <w:sz w:val="28"/>
          <w:szCs w:val="28"/>
        </w:rPr>
        <w:t>Риккерт</w:t>
      </w:r>
      <w:proofErr w:type="spellEnd"/>
      <w:r w:rsidR="00B6382B">
        <w:rPr>
          <w:rFonts w:ascii="Times New Roman" w:eastAsia="Calibri" w:hAnsi="Times New Roman" w:cs="Times New Roman"/>
          <w:sz w:val="28"/>
          <w:szCs w:val="28"/>
        </w:rPr>
        <w:t xml:space="preserve"> (1863-1936</w:t>
      </w:r>
      <w:r w:rsidR="00DF60B3">
        <w:rPr>
          <w:rFonts w:ascii="Times New Roman" w:eastAsia="Calibri" w:hAnsi="Times New Roman" w:cs="Times New Roman"/>
          <w:sz w:val="28"/>
          <w:szCs w:val="28"/>
        </w:rPr>
        <w:t>)</w:t>
      </w:r>
      <w:r w:rsidR="00B6382B">
        <w:rPr>
          <w:rFonts w:ascii="Times New Roman" w:eastAsia="Calibri" w:hAnsi="Times New Roman" w:cs="Times New Roman"/>
          <w:sz w:val="28"/>
          <w:szCs w:val="28"/>
        </w:rPr>
        <w:t xml:space="preserve"> – немецкий философ/</w:t>
      </w:r>
    </w:p>
    <w:p w:rsidR="00DF60B3" w:rsidRPr="00A528FB" w:rsidRDefault="006179A3" w:rsidP="000C48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DF60B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DF60B3">
        <w:rPr>
          <w:rFonts w:ascii="Times New Roman" w:eastAsia="Calibri" w:hAnsi="Times New Roman" w:cs="Times New Roman"/>
          <w:sz w:val="28"/>
          <w:szCs w:val="28"/>
        </w:rPr>
        <w:t>«Любовь – вещь идеальная, супружество – реальная; смешение реального с идеальным никогда не проходит безнаказанно» /И.В. Гете</w:t>
      </w:r>
      <w:r w:rsidR="00B6382B">
        <w:rPr>
          <w:rFonts w:ascii="Times New Roman" w:eastAsia="Calibri" w:hAnsi="Times New Roman" w:cs="Times New Roman"/>
          <w:sz w:val="28"/>
          <w:szCs w:val="28"/>
        </w:rPr>
        <w:t xml:space="preserve"> (1749-1832) – немецкий ученый, писатель/</w:t>
      </w:r>
      <w:proofErr w:type="gramEnd"/>
    </w:p>
    <w:p w:rsidR="00F36F0B" w:rsidRPr="00A528FB" w:rsidRDefault="00F36F0B" w:rsidP="00F36F0B">
      <w:pPr>
        <w:ind w:left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sz w:val="28"/>
          <w:szCs w:val="28"/>
        </w:rPr>
        <w:t>Рейтинговый лист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928"/>
        <w:gridCol w:w="1131"/>
      </w:tblGrid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Мах балл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1.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«Да или нет»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2.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ие 3.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4. Кроссворд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Задание 5.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адание 6.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7.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rPr>
          <w:trHeight w:val="30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8.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Анализ текста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rPr>
          <w:trHeight w:val="2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9. Эссе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36F0B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0B" w:rsidRPr="00A528FB" w:rsidRDefault="00F36F0B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F36F0B" w:rsidRDefault="00F36F0B" w:rsidP="00F36F0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6F0B" w:rsidRDefault="00F36F0B" w:rsidP="00F36F0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6F0B" w:rsidRPr="001B0D9C" w:rsidRDefault="00F36F0B" w:rsidP="00F36F0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D9C">
        <w:rPr>
          <w:rFonts w:ascii="Times New Roman" w:eastAsia="Calibri" w:hAnsi="Times New Roman" w:cs="Times New Roman"/>
          <w:sz w:val="28"/>
          <w:szCs w:val="28"/>
        </w:rPr>
        <w:t xml:space="preserve">Председатель      жюри </w:t>
      </w:r>
    </w:p>
    <w:p w:rsidR="00F36F0B" w:rsidRPr="001B0D9C" w:rsidRDefault="00F36F0B" w:rsidP="00F36F0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D9C">
        <w:rPr>
          <w:rFonts w:ascii="Times New Roman" w:eastAsia="Calibri" w:hAnsi="Times New Roman" w:cs="Times New Roman"/>
          <w:sz w:val="28"/>
          <w:szCs w:val="28"/>
        </w:rPr>
        <w:t xml:space="preserve">Члены жюри </w:t>
      </w:r>
    </w:p>
    <w:p w:rsidR="001B0D9C" w:rsidRDefault="001B0D9C" w:rsidP="00AC004D">
      <w:pPr>
        <w:ind w:left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0D9C" w:rsidRDefault="001B0D9C" w:rsidP="00AC004D">
      <w:pPr>
        <w:ind w:left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004D" w:rsidRPr="00A528FB" w:rsidRDefault="00AC004D" w:rsidP="00AC004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124A" w:rsidRPr="00A528FB" w:rsidRDefault="008B124A" w:rsidP="00F63E0A">
      <w:pPr>
        <w:rPr>
          <w:rFonts w:ascii="Times New Roman" w:eastAsia="Calibri" w:hAnsi="Times New Roman" w:cs="Times New Roman"/>
          <w:sz w:val="28"/>
          <w:szCs w:val="28"/>
        </w:rPr>
      </w:pPr>
    </w:p>
    <w:sectPr w:rsidR="008B124A" w:rsidRPr="00A528FB" w:rsidSect="005D266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D99" w:rsidRDefault="00827D99" w:rsidP="00033788">
      <w:pPr>
        <w:spacing w:after="0" w:line="240" w:lineRule="auto"/>
      </w:pPr>
      <w:r>
        <w:separator/>
      </w:r>
    </w:p>
  </w:endnote>
  <w:endnote w:type="continuationSeparator" w:id="0">
    <w:p w:rsidR="00827D99" w:rsidRDefault="00827D99" w:rsidP="0003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Sans">
    <w:altName w:val="Arial"/>
    <w:charset w:val="00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D99" w:rsidRDefault="00827D99" w:rsidP="00033788">
      <w:pPr>
        <w:spacing w:after="0" w:line="240" w:lineRule="auto"/>
      </w:pPr>
      <w:r>
        <w:separator/>
      </w:r>
    </w:p>
  </w:footnote>
  <w:footnote w:type="continuationSeparator" w:id="0">
    <w:p w:rsidR="00827D99" w:rsidRDefault="00827D99" w:rsidP="00033788">
      <w:pPr>
        <w:spacing w:after="0" w:line="240" w:lineRule="auto"/>
      </w:pPr>
      <w:r>
        <w:continuationSeparator/>
      </w:r>
    </w:p>
  </w:footnote>
  <w:footnote w:id="1">
    <w:p w:rsidR="001F2658" w:rsidRDefault="006614F0" w:rsidP="001F2658">
      <w:r>
        <w:rPr>
          <w:rStyle w:val="a7"/>
        </w:rPr>
        <w:footnoteRef/>
      </w:r>
      <w:r>
        <w:t xml:space="preserve"> </w:t>
      </w:r>
      <w:r w:rsidR="001F2658">
        <w:t>торговый центр, включающий кроме магазинов бар, кафе, книжный киоск, бассейн и т. п. – торгово-развлекательный центр</w:t>
      </w:r>
    </w:p>
    <w:p w:rsidR="006614F0" w:rsidRDefault="006614F0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787182"/>
    <w:lvl w:ilvl="0">
      <w:numFmt w:val="bullet"/>
      <w:lvlText w:val="*"/>
      <w:lvlJc w:val="left"/>
    </w:lvl>
  </w:abstractNum>
  <w:abstractNum w:abstractNumId="1">
    <w:nsid w:val="00F32679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0742E8"/>
    <w:multiLevelType w:val="hybridMultilevel"/>
    <w:tmpl w:val="E2B28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5FD5252"/>
    <w:multiLevelType w:val="hybridMultilevel"/>
    <w:tmpl w:val="E4F8BA44"/>
    <w:lvl w:ilvl="0" w:tplc="6A98E9A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082973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0C8"/>
    <w:rsid w:val="000071D8"/>
    <w:rsid w:val="00033788"/>
    <w:rsid w:val="00036A45"/>
    <w:rsid w:val="0007247B"/>
    <w:rsid w:val="00092965"/>
    <w:rsid w:val="000B4A01"/>
    <w:rsid w:val="000C4869"/>
    <w:rsid w:val="000E393F"/>
    <w:rsid w:val="000F75B2"/>
    <w:rsid w:val="0011581D"/>
    <w:rsid w:val="00140957"/>
    <w:rsid w:val="001B0D9C"/>
    <w:rsid w:val="001E0065"/>
    <w:rsid w:val="001F2658"/>
    <w:rsid w:val="00227913"/>
    <w:rsid w:val="00286162"/>
    <w:rsid w:val="002D5333"/>
    <w:rsid w:val="002F5EE7"/>
    <w:rsid w:val="002F67CA"/>
    <w:rsid w:val="003015CC"/>
    <w:rsid w:val="003650E9"/>
    <w:rsid w:val="00370134"/>
    <w:rsid w:val="003C3982"/>
    <w:rsid w:val="00434A89"/>
    <w:rsid w:val="004B4034"/>
    <w:rsid w:val="004D26EC"/>
    <w:rsid w:val="005233CA"/>
    <w:rsid w:val="005A2152"/>
    <w:rsid w:val="005C07A2"/>
    <w:rsid w:val="005D2669"/>
    <w:rsid w:val="005E45FC"/>
    <w:rsid w:val="006179A3"/>
    <w:rsid w:val="006240C8"/>
    <w:rsid w:val="006614F0"/>
    <w:rsid w:val="00692C52"/>
    <w:rsid w:val="00697B3C"/>
    <w:rsid w:val="006B59CF"/>
    <w:rsid w:val="006C3551"/>
    <w:rsid w:val="0071115D"/>
    <w:rsid w:val="0072557D"/>
    <w:rsid w:val="007B375C"/>
    <w:rsid w:val="007B4977"/>
    <w:rsid w:val="00823BC0"/>
    <w:rsid w:val="00827D99"/>
    <w:rsid w:val="00883762"/>
    <w:rsid w:val="0089297B"/>
    <w:rsid w:val="008B124A"/>
    <w:rsid w:val="009214D3"/>
    <w:rsid w:val="00941F62"/>
    <w:rsid w:val="00945FC6"/>
    <w:rsid w:val="009679DF"/>
    <w:rsid w:val="0098561F"/>
    <w:rsid w:val="009B0A9D"/>
    <w:rsid w:val="00A37F77"/>
    <w:rsid w:val="00A528FB"/>
    <w:rsid w:val="00A837B4"/>
    <w:rsid w:val="00AC004D"/>
    <w:rsid w:val="00AD22E9"/>
    <w:rsid w:val="00B435DA"/>
    <w:rsid w:val="00B6382B"/>
    <w:rsid w:val="00B740ED"/>
    <w:rsid w:val="00BF1AC7"/>
    <w:rsid w:val="00BF457D"/>
    <w:rsid w:val="00C20541"/>
    <w:rsid w:val="00C86B11"/>
    <w:rsid w:val="00CB1837"/>
    <w:rsid w:val="00CF6985"/>
    <w:rsid w:val="00D13BF6"/>
    <w:rsid w:val="00D215FB"/>
    <w:rsid w:val="00DB3C35"/>
    <w:rsid w:val="00DB452B"/>
    <w:rsid w:val="00DD2C61"/>
    <w:rsid w:val="00DD54B0"/>
    <w:rsid w:val="00DF60B3"/>
    <w:rsid w:val="00E25A92"/>
    <w:rsid w:val="00E70EB1"/>
    <w:rsid w:val="00F17C15"/>
    <w:rsid w:val="00F36F0B"/>
    <w:rsid w:val="00F4341F"/>
    <w:rsid w:val="00F62EA7"/>
    <w:rsid w:val="00F63E0A"/>
    <w:rsid w:val="00F71B3E"/>
    <w:rsid w:val="00F721BF"/>
    <w:rsid w:val="00FD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0"/>
        <o:r id="V:Rule10" type="connector" idref="#_x0000_s1032"/>
        <o:r id="V:Rule11" type="connector" idref="#_x0000_s1031"/>
        <o:r id="V:Rule12" type="connector" idref="#_x0000_s1034"/>
        <o:r id="V:Rule13" type="connector" idref="#_x0000_s1035"/>
        <o:r id="V:Rule14" type="connector" idref="#_x0000_s1033"/>
        <o:r id="V:Rule15" type="connector" idref="#_x0000_s1037"/>
        <o:r id="V:Rule1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1"/>
  </w:style>
  <w:style w:type="paragraph" w:styleId="1">
    <w:name w:val="heading 1"/>
    <w:basedOn w:val="a"/>
    <w:next w:val="a"/>
    <w:link w:val="10"/>
    <w:uiPriority w:val="99"/>
    <w:qFormat/>
    <w:rsid w:val="00033788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37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0C8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5A2152"/>
    <w:pPr>
      <w:widowControl w:val="0"/>
      <w:suppressAutoHyphens/>
      <w:spacing w:after="120" w:line="480" w:lineRule="auto"/>
    </w:pPr>
    <w:rPr>
      <w:rFonts w:ascii="Times" w:eastAsia="DejaVuSans" w:hAnsi="Times" w:cs="Times New Roman"/>
      <w:kern w:val="2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A2152"/>
    <w:rPr>
      <w:rFonts w:ascii="Times" w:eastAsia="DejaVuSans" w:hAnsi="Times" w:cs="Times New Roman"/>
      <w:kern w:val="2"/>
      <w:sz w:val="24"/>
      <w:szCs w:val="24"/>
      <w:lang w:eastAsia="ru-RU"/>
    </w:rPr>
  </w:style>
  <w:style w:type="table" w:styleId="a4">
    <w:name w:val="Table Grid"/>
    <w:basedOn w:val="a1"/>
    <w:uiPriority w:val="59"/>
    <w:rsid w:val="00F17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B4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33788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37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otNote">
    <w:name w:val="FootNote"/>
    <w:next w:val="a"/>
    <w:uiPriority w:val="99"/>
    <w:rsid w:val="00033788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614F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14F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614F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67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9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0D9D3-9FB7-44A6-8183-2A2AC0C4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3260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13</cp:revision>
  <dcterms:created xsi:type="dcterms:W3CDTF">2015-09-25T09:02:00Z</dcterms:created>
  <dcterms:modified xsi:type="dcterms:W3CDTF">2015-10-23T07:31:00Z</dcterms:modified>
</cp:coreProperties>
</file>